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71" w:rsidRPr="00A9040E" w:rsidRDefault="00E70E71" w:rsidP="00E70E71">
      <w:pPr>
        <w:pStyle w:val="a4"/>
        <w:rPr>
          <w:rFonts w:ascii="Times New Roman" w:hAnsi="Times New Roman" w:cs="Times New Roman"/>
          <w:sz w:val="26"/>
          <w:szCs w:val="26"/>
        </w:rPr>
      </w:pPr>
      <w:r w:rsidRPr="00A9040E">
        <w:rPr>
          <w:rFonts w:ascii="Times New Roman" w:eastAsia="Times New Roman" w:hAnsi="Times New Roman" w:cs="Times New Roman"/>
          <w:sz w:val="26"/>
          <w:szCs w:val="26"/>
        </w:rPr>
        <w:t xml:space="preserve">  </w:t>
      </w:r>
      <w:r w:rsidRPr="00A9040E">
        <w:rPr>
          <w:rFonts w:ascii="Times New Roman" w:hAnsi="Times New Roman" w:cs="Times New Roman"/>
          <w:sz w:val="26"/>
          <w:szCs w:val="26"/>
        </w:rPr>
        <w:t>СОВЕТ</w:t>
      </w:r>
    </w:p>
    <w:p w:rsidR="00E70E71" w:rsidRPr="00A9040E" w:rsidRDefault="005454BA" w:rsidP="00E70E71">
      <w:pPr>
        <w:pStyle w:val="a4"/>
        <w:rPr>
          <w:rFonts w:ascii="Times New Roman" w:hAnsi="Times New Roman" w:cs="Times New Roman"/>
          <w:sz w:val="26"/>
          <w:szCs w:val="26"/>
        </w:rPr>
      </w:pPr>
      <w:r>
        <w:rPr>
          <w:rFonts w:ascii="Times New Roman" w:hAnsi="Times New Roman" w:cs="Times New Roman"/>
          <w:sz w:val="26"/>
          <w:szCs w:val="26"/>
        </w:rPr>
        <w:t>БОЛЬШЕБИЧИНСКОГО</w:t>
      </w:r>
      <w:r w:rsidR="00E70E71" w:rsidRPr="00A9040E">
        <w:rPr>
          <w:rFonts w:ascii="Times New Roman" w:hAnsi="Times New Roman" w:cs="Times New Roman"/>
          <w:sz w:val="26"/>
          <w:szCs w:val="26"/>
        </w:rPr>
        <w:t xml:space="preserve"> СЕЛЬСКОГО ПОСЕЛЕНИЯ </w:t>
      </w:r>
    </w:p>
    <w:p w:rsidR="00E70E71" w:rsidRPr="00A9040E" w:rsidRDefault="00E70E71" w:rsidP="00E70E71">
      <w:pPr>
        <w:pStyle w:val="a4"/>
        <w:rPr>
          <w:rFonts w:ascii="Times New Roman" w:hAnsi="Times New Roman" w:cs="Times New Roman"/>
          <w:sz w:val="26"/>
          <w:szCs w:val="26"/>
        </w:rPr>
      </w:pPr>
      <w:r w:rsidRPr="00A9040E">
        <w:rPr>
          <w:rFonts w:ascii="Times New Roman" w:hAnsi="Times New Roman" w:cs="Times New Roman"/>
          <w:sz w:val="26"/>
          <w:szCs w:val="26"/>
        </w:rPr>
        <w:t>УСТЬ-ИШИМСКОГО МУНИЦИПАЛЬНОГО РАЙОНА</w:t>
      </w:r>
    </w:p>
    <w:p w:rsidR="00E70E71" w:rsidRPr="00A9040E" w:rsidRDefault="00E70E71" w:rsidP="00E70E71">
      <w:pPr>
        <w:pStyle w:val="a4"/>
        <w:rPr>
          <w:rFonts w:ascii="Times New Roman" w:hAnsi="Times New Roman" w:cs="Times New Roman"/>
          <w:sz w:val="26"/>
          <w:szCs w:val="26"/>
        </w:rPr>
      </w:pPr>
      <w:r w:rsidRPr="00A9040E">
        <w:rPr>
          <w:rFonts w:ascii="Times New Roman" w:hAnsi="Times New Roman" w:cs="Times New Roman"/>
          <w:sz w:val="26"/>
          <w:szCs w:val="26"/>
        </w:rPr>
        <w:t>ОМСКОЙ ОБЛАСТИ</w:t>
      </w:r>
    </w:p>
    <w:p w:rsidR="00E70E71" w:rsidRPr="00A9040E" w:rsidRDefault="00E70E71" w:rsidP="00E70E71">
      <w:pPr>
        <w:pStyle w:val="a4"/>
        <w:rPr>
          <w:rFonts w:ascii="Times New Roman" w:hAnsi="Times New Roman" w:cs="Times New Roman"/>
          <w:sz w:val="26"/>
          <w:szCs w:val="26"/>
        </w:rPr>
      </w:pPr>
    </w:p>
    <w:p w:rsidR="00E70E71" w:rsidRPr="00A9040E" w:rsidRDefault="00E70E71" w:rsidP="00E70E71">
      <w:pPr>
        <w:pStyle w:val="a4"/>
        <w:rPr>
          <w:rFonts w:ascii="Times New Roman" w:hAnsi="Times New Roman" w:cs="Times New Roman"/>
          <w:sz w:val="26"/>
          <w:szCs w:val="26"/>
        </w:rPr>
      </w:pPr>
      <w:r w:rsidRPr="00A9040E">
        <w:rPr>
          <w:rFonts w:ascii="Times New Roman" w:hAnsi="Times New Roman" w:cs="Times New Roman"/>
          <w:sz w:val="26"/>
          <w:szCs w:val="26"/>
        </w:rPr>
        <w:t>РЕШЕНИЕ</w:t>
      </w:r>
    </w:p>
    <w:p w:rsidR="00E70E71" w:rsidRPr="00A9040E" w:rsidRDefault="00E70E71" w:rsidP="00E70E71">
      <w:pPr>
        <w:pStyle w:val="a4"/>
        <w:rPr>
          <w:rFonts w:ascii="Times New Roman" w:hAnsi="Times New Roman" w:cs="Times New Roman"/>
          <w:sz w:val="26"/>
          <w:szCs w:val="26"/>
        </w:rPr>
      </w:pPr>
    </w:p>
    <w:p w:rsidR="00E70E71" w:rsidRPr="00A9040E" w:rsidRDefault="00F35009" w:rsidP="00527BDC">
      <w:pPr>
        <w:pStyle w:val="a4"/>
        <w:ind w:left="397"/>
        <w:jc w:val="left"/>
        <w:rPr>
          <w:rFonts w:ascii="Times New Roman" w:hAnsi="Times New Roman" w:cs="Times New Roman"/>
          <w:sz w:val="26"/>
          <w:szCs w:val="26"/>
        </w:rPr>
      </w:pPr>
      <w:r>
        <w:rPr>
          <w:rFonts w:ascii="Times New Roman" w:hAnsi="Times New Roman" w:cs="Times New Roman"/>
          <w:sz w:val="26"/>
          <w:szCs w:val="26"/>
        </w:rPr>
        <w:t>.2025</w:t>
      </w:r>
      <w:r w:rsidR="00E70E71" w:rsidRPr="00A9040E">
        <w:rPr>
          <w:rFonts w:ascii="Times New Roman" w:hAnsi="Times New Roman" w:cs="Times New Roman"/>
          <w:sz w:val="26"/>
          <w:szCs w:val="26"/>
        </w:rPr>
        <w:t xml:space="preserve">  года                                                                                            </w:t>
      </w:r>
      <w:r>
        <w:rPr>
          <w:rFonts w:ascii="Times New Roman" w:hAnsi="Times New Roman" w:cs="Times New Roman"/>
          <w:sz w:val="26"/>
          <w:szCs w:val="26"/>
        </w:rPr>
        <w:t xml:space="preserve">         </w:t>
      </w:r>
      <w:r w:rsidR="009D3F63">
        <w:rPr>
          <w:rFonts w:ascii="Times New Roman" w:hAnsi="Times New Roman" w:cs="Times New Roman"/>
          <w:sz w:val="26"/>
          <w:szCs w:val="26"/>
        </w:rPr>
        <w:t xml:space="preserve"> </w:t>
      </w:r>
      <w:r>
        <w:rPr>
          <w:rFonts w:ascii="Times New Roman" w:hAnsi="Times New Roman" w:cs="Times New Roman"/>
          <w:sz w:val="26"/>
          <w:szCs w:val="26"/>
        </w:rPr>
        <w:t xml:space="preserve"> №</w:t>
      </w:r>
      <w:r w:rsidR="00E70E71" w:rsidRPr="00A9040E">
        <w:rPr>
          <w:rFonts w:ascii="Times New Roman" w:hAnsi="Times New Roman" w:cs="Times New Roman"/>
          <w:sz w:val="26"/>
          <w:szCs w:val="26"/>
        </w:rPr>
        <w:t xml:space="preserve">                       </w:t>
      </w:r>
    </w:p>
    <w:p w:rsidR="00E70E71" w:rsidRDefault="005454BA" w:rsidP="00527BDC">
      <w:pPr>
        <w:pStyle w:val="a4"/>
        <w:ind w:left="397"/>
        <w:rPr>
          <w:rFonts w:ascii="Times New Roman" w:hAnsi="Times New Roman" w:cs="Times New Roman"/>
          <w:sz w:val="26"/>
          <w:szCs w:val="26"/>
        </w:rPr>
      </w:pPr>
      <w:r>
        <w:rPr>
          <w:rFonts w:ascii="Times New Roman" w:hAnsi="Times New Roman" w:cs="Times New Roman"/>
          <w:sz w:val="26"/>
          <w:szCs w:val="26"/>
        </w:rPr>
        <w:t>п</w:t>
      </w:r>
      <w:proofErr w:type="gramStart"/>
      <w:r>
        <w:rPr>
          <w:rFonts w:ascii="Times New Roman" w:hAnsi="Times New Roman" w:cs="Times New Roman"/>
          <w:sz w:val="26"/>
          <w:szCs w:val="26"/>
        </w:rPr>
        <w:t>.</w:t>
      </w:r>
      <w:r w:rsidR="00E70E71" w:rsidRPr="00A9040E">
        <w:rPr>
          <w:rFonts w:ascii="Times New Roman" w:hAnsi="Times New Roman" w:cs="Times New Roman"/>
          <w:sz w:val="26"/>
          <w:szCs w:val="26"/>
        </w:rPr>
        <w:t>.</w:t>
      </w:r>
      <w:proofErr w:type="gramEnd"/>
      <w:r>
        <w:rPr>
          <w:rFonts w:ascii="Times New Roman" w:hAnsi="Times New Roman" w:cs="Times New Roman"/>
          <w:sz w:val="26"/>
          <w:szCs w:val="26"/>
        </w:rPr>
        <w:t>Малая Бича</w:t>
      </w:r>
    </w:p>
    <w:p w:rsidR="008A758C" w:rsidRPr="00A9040E" w:rsidRDefault="008A758C" w:rsidP="00527BDC">
      <w:pPr>
        <w:pStyle w:val="a4"/>
        <w:ind w:left="397"/>
        <w:rPr>
          <w:rFonts w:ascii="Times New Roman" w:hAnsi="Times New Roman" w:cs="Times New Roman"/>
          <w:sz w:val="26"/>
          <w:szCs w:val="26"/>
        </w:rPr>
      </w:pPr>
    </w:p>
    <w:p w:rsidR="008C4662" w:rsidRPr="00020260" w:rsidRDefault="00076F18" w:rsidP="00527BDC">
      <w:pPr>
        <w:pStyle w:val="a3"/>
        <w:ind w:left="397"/>
        <w:contextualSpacing/>
        <w:jc w:val="center"/>
      </w:pPr>
      <w:r w:rsidRPr="00020260">
        <w:t>О внесении изменений  и дополнений в</w:t>
      </w:r>
      <w:r w:rsidR="008A758C">
        <w:t xml:space="preserve"> </w:t>
      </w:r>
      <w:r w:rsidRPr="00020260">
        <w:t xml:space="preserve">решение Совета </w:t>
      </w:r>
      <w:r w:rsidR="005454BA">
        <w:t>Большебичинского</w:t>
      </w:r>
      <w:r w:rsidRPr="00020260">
        <w:t xml:space="preserve"> сельского</w:t>
      </w:r>
    </w:p>
    <w:p w:rsidR="00527BDC" w:rsidRDefault="008A758C" w:rsidP="00527BDC">
      <w:pPr>
        <w:pStyle w:val="a3"/>
        <w:ind w:left="397"/>
        <w:jc w:val="center"/>
        <w:rPr>
          <w:sz w:val="22"/>
          <w:szCs w:val="22"/>
        </w:rPr>
      </w:pPr>
      <w:r>
        <w:t xml:space="preserve">поселения </w:t>
      </w:r>
      <w:r w:rsidR="00CF3A20">
        <w:t xml:space="preserve">Усть-Ишимского муниципального района Омской области </w:t>
      </w:r>
      <w:r w:rsidR="005454BA">
        <w:t>от 30</w:t>
      </w:r>
      <w:r w:rsidR="008C4662" w:rsidRPr="00020260">
        <w:t xml:space="preserve">.11.2021 № </w:t>
      </w:r>
      <w:r w:rsidR="005454BA">
        <w:t>49</w:t>
      </w:r>
      <w:r w:rsidR="00076F18" w:rsidRPr="00020260">
        <w:t xml:space="preserve"> «</w:t>
      </w:r>
      <w:r w:rsidR="005454BA">
        <w:rPr>
          <w:bCs/>
          <w:sz w:val="22"/>
          <w:szCs w:val="22"/>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w:t>
      </w:r>
      <w:r w:rsidR="005454BA">
        <w:rPr>
          <w:sz w:val="22"/>
          <w:szCs w:val="22"/>
        </w:rPr>
        <w:t xml:space="preserve"> Большебичинского сельского поселения Усть-Ишимского муниципального района</w:t>
      </w:r>
    </w:p>
    <w:p w:rsidR="00076F18" w:rsidRPr="005454BA" w:rsidRDefault="005454BA" w:rsidP="00527BDC">
      <w:pPr>
        <w:pStyle w:val="a3"/>
        <w:ind w:left="397"/>
        <w:jc w:val="center"/>
        <w:rPr>
          <w:sz w:val="22"/>
          <w:szCs w:val="22"/>
        </w:rPr>
      </w:pPr>
      <w:r>
        <w:rPr>
          <w:sz w:val="22"/>
          <w:szCs w:val="22"/>
        </w:rPr>
        <w:t xml:space="preserve"> Омской области</w:t>
      </w:r>
      <w:r w:rsidR="00076F18" w:rsidRPr="00020260">
        <w:t>»</w:t>
      </w:r>
    </w:p>
    <w:p w:rsidR="00076F18" w:rsidRPr="00020260" w:rsidRDefault="00076F18" w:rsidP="00527BDC">
      <w:pPr>
        <w:pStyle w:val="a3"/>
        <w:ind w:left="397"/>
        <w:contextualSpacing/>
        <w:jc w:val="center"/>
      </w:pPr>
    </w:p>
    <w:p w:rsidR="00076F18" w:rsidRDefault="00167E7C" w:rsidP="00527BDC">
      <w:pPr>
        <w:ind w:left="397"/>
        <w:contextualSpacing/>
        <w:jc w:val="both"/>
        <w:rPr>
          <w:rFonts w:ascii="Times New Roman" w:hAnsi="Times New Roman" w:cs="Times New Roman"/>
          <w:sz w:val="24"/>
          <w:szCs w:val="24"/>
        </w:rPr>
      </w:pPr>
      <w:r w:rsidRPr="00020260">
        <w:rPr>
          <w:rFonts w:ascii="Times New Roman" w:hAnsi="Times New Roman" w:cs="Times New Roman"/>
          <w:sz w:val="24"/>
          <w:szCs w:val="24"/>
        </w:rPr>
        <w:t xml:space="preserve">     </w:t>
      </w:r>
      <w:r w:rsidR="00A9040E">
        <w:rPr>
          <w:rFonts w:ascii="Times New Roman" w:hAnsi="Times New Roman" w:cs="Times New Roman"/>
          <w:sz w:val="24"/>
          <w:szCs w:val="24"/>
        </w:rPr>
        <w:t xml:space="preserve">     </w:t>
      </w:r>
      <w:proofErr w:type="gramStart"/>
      <w:r w:rsidR="00076F18" w:rsidRPr="00020260">
        <w:rPr>
          <w:rFonts w:ascii="Times New Roman" w:hAnsi="Times New Roman" w:cs="Times New Roman"/>
          <w:sz w:val="24"/>
          <w:szCs w:val="24"/>
        </w:rPr>
        <w:t>В соответствии</w:t>
      </w:r>
      <w:r w:rsidR="00181757" w:rsidRPr="00020260">
        <w:rPr>
          <w:rFonts w:ascii="Times New Roman" w:hAnsi="Times New Roman" w:cs="Times New Roman"/>
          <w:sz w:val="24"/>
          <w:szCs w:val="24"/>
        </w:rPr>
        <w:t xml:space="preserve"> с п.п. 6, 12 ч.1 ст. 13, с ч.1 ст.17,   Федерального закона от 08.11.2007 года № 257</w:t>
      </w:r>
      <w:r w:rsidR="00076F18" w:rsidRPr="00020260">
        <w:rPr>
          <w:rFonts w:ascii="Times New Roman" w:hAnsi="Times New Roman" w:cs="Times New Roman"/>
          <w:sz w:val="24"/>
          <w:szCs w:val="24"/>
        </w:rPr>
        <w:t>-ФЗ "</w:t>
      </w:r>
      <w:r w:rsidR="00181757" w:rsidRPr="00020260">
        <w:rPr>
          <w:rFonts w:ascii="Times New Roman" w:hAnsi="Times New Roman" w:cs="Times New Roman"/>
          <w:sz w:val="24"/>
          <w:szCs w:val="24"/>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5A3214">
        <w:rPr>
          <w:rFonts w:ascii="Times New Roman" w:hAnsi="Times New Roman" w:cs="Times New Roman"/>
          <w:sz w:val="24"/>
          <w:szCs w:val="24"/>
        </w:rPr>
        <w:t>протестом прокуратуры Усть-Ишимского района от 16.04.2025 № 7-02-2025/Прдп21</w:t>
      </w:r>
      <w:r w:rsidR="005454BA">
        <w:rPr>
          <w:rFonts w:ascii="Times New Roman" w:hAnsi="Times New Roman" w:cs="Times New Roman"/>
          <w:sz w:val="24"/>
          <w:szCs w:val="24"/>
        </w:rPr>
        <w:t>1</w:t>
      </w:r>
      <w:r w:rsidR="005A3214">
        <w:rPr>
          <w:rFonts w:ascii="Times New Roman" w:hAnsi="Times New Roman" w:cs="Times New Roman"/>
          <w:sz w:val="24"/>
          <w:szCs w:val="24"/>
        </w:rPr>
        <w:t xml:space="preserve">-25, </w:t>
      </w:r>
      <w:r w:rsidR="00076F18" w:rsidRPr="00020260">
        <w:rPr>
          <w:rFonts w:ascii="Times New Roman" w:hAnsi="Times New Roman" w:cs="Times New Roman"/>
          <w:sz w:val="24"/>
          <w:szCs w:val="24"/>
        </w:rPr>
        <w:t xml:space="preserve">руководствуясь Уставом </w:t>
      </w:r>
      <w:r w:rsidR="005454BA">
        <w:rPr>
          <w:rFonts w:ascii="Times New Roman" w:hAnsi="Times New Roman" w:cs="Times New Roman"/>
          <w:sz w:val="24"/>
          <w:szCs w:val="24"/>
        </w:rPr>
        <w:t>Большебичинского</w:t>
      </w:r>
      <w:r w:rsidR="00076F18" w:rsidRPr="00020260">
        <w:rPr>
          <w:rFonts w:ascii="Times New Roman" w:hAnsi="Times New Roman" w:cs="Times New Roman"/>
          <w:sz w:val="24"/>
          <w:szCs w:val="24"/>
        </w:rPr>
        <w:t xml:space="preserve"> сельского поселения Усть-Ишимского муниц</w:t>
      </w:r>
      <w:r w:rsidR="005454BA">
        <w:rPr>
          <w:rFonts w:ascii="Times New Roman" w:hAnsi="Times New Roman" w:cs="Times New Roman"/>
          <w:sz w:val="24"/>
          <w:szCs w:val="24"/>
        </w:rPr>
        <w:t>ипального района Омской области</w:t>
      </w:r>
      <w:proofErr w:type="gramEnd"/>
      <w:r w:rsidR="00076F18" w:rsidRPr="00020260">
        <w:rPr>
          <w:rFonts w:ascii="Times New Roman" w:hAnsi="Times New Roman" w:cs="Times New Roman"/>
          <w:sz w:val="24"/>
          <w:szCs w:val="24"/>
        </w:rPr>
        <w:t xml:space="preserve">, Совет </w:t>
      </w:r>
      <w:r w:rsidR="005454BA">
        <w:rPr>
          <w:rFonts w:ascii="Times New Roman" w:hAnsi="Times New Roman" w:cs="Times New Roman"/>
          <w:sz w:val="24"/>
          <w:szCs w:val="24"/>
        </w:rPr>
        <w:t>Большебичинского</w:t>
      </w:r>
      <w:r w:rsidR="00076F18" w:rsidRPr="00020260">
        <w:rPr>
          <w:rFonts w:ascii="Times New Roman" w:hAnsi="Times New Roman" w:cs="Times New Roman"/>
          <w:sz w:val="24"/>
          <w:szCs w:val="24"/>
        </w:rPr>
        <w:t xml:space="preserve"> сельского поселения </w:t>
      </w:r>
      <w:r w:rsidR="005454BA" w:rsidRPr="00020260">
        <w:rPr>
          <w:rFonts w:ascii="Times New Roman" w:hAnsi="Times New Roman" w:cs="Times New Roman"/>
          <w:sz w:val="24"/>
          <w:szCs w:val="24"/>
        </w:rPr>
        <w:t>Усть-Ишимского муниципального района Омской области</w:t>
      </w:r>
      <w:r w:rsidR="005454BA">
        <w:rPr>
          <w:rFonts w:ascii="Times New Roman" w:hAnsi="Times New Roman" w:cs="Times New Roman"/>
          <w:sz w:val="24"/>
          <w:szCs w:val="24"/>
        </w:rPr>
        <w:t xml:space="preserve"> </w:t>
      </w:r>
      <w:r w:rsidR="00292CF6" w:rsidRPr="00020260">
        <w:rPr>
          <w:rFonts w:ascii="Times New Roman" w:hAnsi="Times New Roman" w:cs="Times New Roman"/>
          <w:sz w:val="24"/>
          <w:szCs w:val="24"/>
        </w:rPr>
        <w:t>РЕШИЛ</w:t>
      </w:r>
      <w:r w:rsidR="00076F18" w:rsidRPr="00020260">
        <w:rPr>
          <w:rFonts w:ascii="Times New Roman" w:hAnsi="Times New Roman" w:cs="Times New Roman"/>
          <w:sz w:val="24"/>
          <w:szCs w:val="24"/>
        </w:rPr>
        <w:t>:</w:t>
      </w:r>
    </w:p>
    <w:p w:rsidR="005454BA" w:rsidRPr="00020260" w:rsidRDefault="005454BA" w:rsidP="00527BDC">
      <w:pPr>
        <w:ind w:left="397"/>
        <w:contextualSpacing/>
        <w:jc w:val="both"/>
        <w:rPr>
          <w:rFonts w:ascii="Times New Roman" w:hAnsi="Times New Roman" w:cs="Times New Roman"/>
          <w:sz w:val="24"/>
          <w:szCs w:val="24"/>
        </w:rPr>
      </w:pPr>
    </w:p>
    <w:p w:rsidR="008023E8" w:rsidRPr="00020260" w:rsidRDefault="008023E8" w:rsidP="00527BDC">
      <w:pPr>
        <w:spacing w:line="240" w:lineRule="auto"/>
        <w:ind w:left="397"/>
        <w:contextualSpacing/>
        <w:jc w:val="both"/>
        <w:rPr>
          <w:rFonts w:ascii="Times New Roman" w:hAnsi="Times New Roman" w:cs="Times New Roman"/>
          <w:sz w:val="24"/>
          <w:szCs w:val="24"/>
        </w:rPr>
      </w:pPr>
      <w:r w:rsidRPr="00020260">
        <w:rPr>
          <w:rFonts w:ascii="Times New Roman" w:hAnsi="Times New Roman" w:cs="Times New Roman"/>
          <w:sz w:val="24"/>
          <w:szCs w:val="24"/>
        </w:rPr>
        <w:t>1.</w:t>
      </w:r>
      <w:r w:rsidR="005B4315" w:rsidRPr="00020260">
        <w:rPr>
          <w:rFonts w:ascii="Times New Roman" w:hAnsi="Times New Roman" w:cs="Times New Roman"/>
          <w:sz w:val="24"/>
          <w:szCs w:val="24"/>
        </w:rPr>
        <w:t xml:space="preserve"> Внести в Положение о муниципальном контроле на автомобильном транспорте, городском наземном электрическом транспорте и в дорожном хозяйстве на территории </w:t>
      </w:r>
      <w:r w:rsidR="005454BA">
        <w:rPr>
          <w:rFonts w:ascii="Times New Roman" w:hAnsi="Times New Roman" w:cs="Times New Roman"/>
          <w:sz w:val="24"/>
          <w:szCs w:val="24"/>
        </w:rPr>
        <w:t>Большебичинского</w:t>
      </w:r>
      <w:r w:rsidR="005B4315" w:rsidRPr="00020260">
        <w:rPr>
          <w:rFonts w:ascii="Times New Roman" w:hAnsi="Times New Roman" w:cs="Times New Roman"/>
          <w:sz w:val="24"/>
          <w:szCs w:val="24"/>
        </w:rPr>
        <w:t xml:space="preserve"> сельского поселения Усть-Ишимского муниципального района Омской области</w:t>
      </w:r>
      <w:r w:rsidR="00292CF6" w:rsidRPr="00020260">
        <w:rPr>
          <w:rFonts w:ascii="Times New Roman" w:hAnsi="Times New Roman" w:cs="Times New Roman"/>
          <w:sz w:val="24"/>
          <w:szCs w:val="24"/>
        </w:rPr>
        <w:t xml:space="preserve">, утвержденное решением Совета </w:t>
      </w:r>
      <w:r w:rsidR="005454BA">
        <w:rPr>
          <w:rFonts w:ascii="Times New Roman" w:hAnsi="Times New Roman" w:cs="Times New Roman"/>
          <w:sz w:val="24"/>
          <w:szCs w:val="24"/>
        </w:rPr>
        <w:t>Большебичинского</w:t>
      </w:r>
      <w:r w:rsidR="008A758C">
        <w:rPr>
          <w:rFonts w:ascii="Times New Roman" w:hAnsi="Times New Roman" w:cs="Times New Roman"/>
          <w:sz w:val="24"/>
          <w:szCs w:val="24"/>
        </w:rPr>
        <w:t xml:space="preserve"> сельского поселения от </w:t>
      </w:r>
      <w:r w:rsidR="005454BA" w:rsidRPr="005454BA">
        <w:rPr>
          <w:rFonts w:ascii="Times New Roman" w:hAnsi="Times New Roman" w:cs="Times New Roman"/>
          <w:sz w:val="24"/>
          <w:szCs w:val="24"/>
        </w:rPr>
        <w:t>30.11.2021 № 49</w:t>
      </w:r>
      <w:r w:rsidR="005454BA" w:rsidRPr="00020260">
        <w:t xml:space="preserve"> </w:t>
      </w:r>
      <w:r w:rsidR="00292CF6" w:rsidRPr="00020260">
        <w:rPr>
          <w:rFonts w:ascii="Times New Roman" w:hAnsi="Times New Roman" w:cs="Times New Roman"/>
          <w:sz w:val="24"/>
          <w:szCs w:val="24"/>
        </w:rPr>
        <w:t>следующие изменения и дополнения:</w:t>
      </w:r>
    </w:p>
    <w:p w:rsidR="003F3460" w:rsidRPr="00020260" w:rsidRDefault="00B812A0" w:rsidP="00527BDC">
      <w:pPr>
        <w:spacing w:line="240" w:lineRule="auto"/>
        <w:ind w:left="397"/>
        <w:contextualSpacing/>
        <w:jc w:val="both"/>
        <w:rPr>
          <w:rFonts w:ascii="Times New Roman" w:eastAsia="Times New Roman" w:hAnsi="Times New Roman" w:cs="Times New Roman"/>
          <w:sz w:val="24"/>
          <w:szCs w:val="24"/>
        </w:rPr>
      </w:pPr>
      <w:r w:rsidRPr="00020260">
        <w:rPr>
          <w:rFonts w:ascii="Times New Roman" w:hAnsi="Times New Roman" w:cs="Times New Roman"/>
          <w:sz w:val="24"/>
          <w:szCs w:val="24"/>
        </w:rPr>
        <w:t xml:space="preserve">     </w:t>
      </w:r>
      <w:r w:rsidR="002D655A" w:rsidRPr="00020260">
        <w:rPr>
          <w:rFonts w:ascii="Times New Roman" w:hAnsi="Times New Roman" w:cs="Times New Roman"/>
          <w:sz w:val="24"/>
          <w:szCs w:val="24"/>
        </w:rPr>
        <w:t xml:space="preserve">     </w:t>
      </w:r>
      <w:r w:rsidRPr="00020260">
        <w:rPr>
          <w:rFonts w:ascii="Times New Roman" w:hAnsi="Times New Roman" w:cs="Times New Roman"/>
          <w:sz w:val="24"/>
          <w:szCs w:val="24"/>
        </w:rPr>
        <w:t xml:space="preserve"> 1.</w:t>
      </w:r>
      <w:r w:rsidR="00172BC8" w:rsidRPr="00020260">
        <w:rPr>
          <w:rFonts w:ascii="Times New Roman" w:eastAsia="Times New Roman" w:hAnsi="Times New Roman" w:cs="Times New Roman"/>
          <w:sz w:val="24"/>
          <w:szCs w:val="24"/>
        </w:rPr>
        <w:t xml:space="preserve">1.  Пункт </w:t>
      </w:r>
      <w:r w:rsidR="00DF391A">
        <w:rPr>
          <w:rFonts w:ascii="Times New Roman" w:eastAsia="Times New Roman" w:hAnsi="Times New Roman" w:cs="Times New Roman"/>
          <w:sz w:val="24"/>
          <w:szCs w:val="24"/>
        </w:rPr>
        <w:t>8 раздела 3 дополнить п.п. 3,4,5</w:t>
      </w:r>
      <w:r w:rsidR="005A3214">
        <w:rPr>
          <w:rFonts w:ascii="Times New Roman" w:eastAsia="Times New Roman" w:hAnsi="Times New Roman" w:cs="Times New Roman"/>
          <w:sz w:val="24"/>
          <w:szCs w:val="24"/>
        </w:rPr>
        <w:t xml:space="preserve"> следующего содержания</w:t>
      </w:r>
      <w:r w:rsidR="003F3460" w:rsidRPr="00020260">
        <w:rPr>
          <w:rFonts w:ascii="Times New Roman" w:eastAsia="Times New Roman" w:hAnsi="Times New Roman" w:cs="Times New Roman"/>
          <w:sz w:val="24"/>
          <w:szCs w:val="24"/>
        </w:rPr>
        <w:t>:</w:t>
      </w:r>
    </w:p>
    <w:p w:rsidR="003F3460" w:rsidRDefault="002D655A" w:rsidP="00527BDC">
      <w:pPr>
        <w:pStyle w:val="a6"/>
        <w:tabs>
          <w:tab w:val="left" w:pos="1431"/>
        </w:tabs>
        <w:ind w:left="397"/>
        <w:contextualSpacing/>
        <w:rPr>
          <w:lang w:val="ru-RU"/>
        </w:rPr>
      </w:pPr>
      <w:r w:rsidRPr="00020260">
        <w:rPr>
          <w:lang w:val="ru-RU"/>
        </w:rPr>
        <w:t xml:space="preserve">       </w:t>
      </w:r>
      <w:r w:rsidR="00DF391A">
        <w:rPr>
          <w:lang w:val="ru-RU"/>
        </w:rPr>
        <w:t>« 3</w:t>
      </w:r>
      <w:r w:rsidR="00172BC8" w:rsidRPr="00020260">
        <w:rPr>
          <w:lang w:val="ru-RU"/>
        </w:rPr>
        <w:t xml:space="preserve">) </w:t>
      </w:r>
      <w:r w:rsidR="00DF391A">
        <w:rPr>
          <w:lang w:val="ru-RU"/>
        </w:rPr>
        <w:t>профилактический визит;</w:t>
      </w:r>
    </w:p>
    <w:p w:rsidR="00DF391A" w:rsidRDefault="00DF391A" w:rsidP="00527BDC">
      <w:pPr>
        <w:pStyle w:val="a6"/>
        <w:tabs>
          <w:tab w:val="left" w:pos="1431"/>
        </w:tabs>
        <w:ind w:left="397"/>
        <w:contextualSpacing/>
        <w:rPr>
          <w:lang w:val="ru-RU"/>
        </w:rPr>
      </w:pPr>
      <w:r>
        <w:rPr>
          <w:lang w:val="ru-RU"/>
        </w:rPr>
        <w:t xml:space="preserve">          4) объявление предостережения;</w:t>
      </w:r>
    </w:p>
    <w:p w:rsidR="00DF391A" w:rsidRDefault="00DF391A" w:rsidP="00527BDC">
      <w:pPr>
        <w:pStyle w:val="a6"/>
        <w:tabs>
          <w:tab w:val="left" w:pos="1431"/>
        </w:tabs>
        <w:ind w:left="397"/>
        <w:contextualSpacing/>
        <w:rPr>
          <w:lang w:val="ru-RU"/>
        </w:rPr>
      </w:pPr>
      <w:r>
        <w:rPr>
          <w:lang w:val="ru-RU"/>
        </w:rPr>
        <w:t xml:space="preserve">          5) обобщение правоприменительной практики</w:t>
      </w:r>
      <w:proofErr w:type="gramStart"/>
      <w:r>
        <w:rPr>
          <w:lang w:val="ru-RU"/>
        </w:rPr>
        <w:t>.».</w:t>
      </w:r>
      <w:proofErr w:type="gramEnd"/>
    </w:p>
    <w:p w:rsidR="005A3214" w:rsidRPr="00020260" w:rsidRDefault="005A3214" w:rsidP="00527BDC">
      <w:pPr>
        <w:pStyle w:val="a6"/>
        <w:tabs>
          <w:tab w:val="left" w:pos="1431"/>
        </w:tabs>
        <w:ind w:left="397"/>
        <w:contextualSpacing/>
        <w:rPr>
          <w:lang w:val="ru-RU"/>
        </w:rPr>
      </w:pPr>
    </w:p>
    <w:p w:rsidR="003766A3" w:rsidRDefault="005A3214" w:rsidP="00527BDC">
      <w:pPr>
        <w:pStyle w:val="a6"/>
        <w:tabs>
          <w:tab w:val="left" w:pos="1431"/>
        </w:tabs>
        <w:ind w:left="397"/>
        <w:contextualSpacing/>
        <w:rPr>
          <w:lang w:val="ru-RU"/>
        </w:rPr>
      </w:pPr>
      <w:r>
        <w:rPr>
          <w:lang w:val="ru-RU"/>
        </w:rPr>
        <w:t xml:space="preserve">           </w:t>
      </w:r>
      <w:r w:rsidRPr="005A3214">
        <w:rPr>
          <w:lang w:val="ru-RU"/>
        </w:rPr>
        <w:t>1.</w:t>
      </w:r>
      <w:r>
        <w:rPr>
          <w:lang w:val="ru-RU"/>
        </w:rPr>
        <w:t>2</w:t>
      </w:r>
      <w:r w:rsidRPr="005A3214">
        <w:rPr>
          <w:lang w:val="ru-RU"/>
        </w:rPr>
        <w:t xml:space="preserve">.  </w:t>
      </w:r>
      <w:r>
        <w:rPr>
          <w:lang w:val="ru-RU"/>
        </w:rPr>
        <w:t>Раздел 3 Положения дополнить пунктом 19.1. следующего содержания:</w:t>
      </w:r>
    </w:p>
    <w:p w:rsidR="005A3214" w:rsidRPr="00451544" w:rsidRDefault="005A3214" w:rsidP="00527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5A3214">
        <w:rPr>
          <w:rFonts w:ascii="Times New Roman" w:hAnsi="Times New Roman" w:cs="Times New Roman"/>
          <w:sz w:val="24"/>
          <w:szCs w:val="24"/>
        </w:rPr>
        <w:t>«19.1.</w:t>
      </w:r>
      <w:r w:rsidRPr="005A3214">
        <w:rPr>
          <w:rFonts w:ascii="Times New Roman" w:hAnsi="Times New Roman" w:cs="Times New Roman"/>
          <w:color w:val="000000"/>
          <w:sz w:val="24"/>
          <w:szCs w:val="24"/>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5A3214">
        <w:rPr>
          <w:rFonts w:ascii="Times New Roman" w:hAnsi="Times New Roman" w:cs="Times New Roman"/>
          <w:color w:val="000000"/>
          <w:sz w:val="24"/>
          <w:szCs w:val="24"/>
        </w:rPr>
        <w:t>видео-конференц-связи</w:t>
      </w:r>
      <w:proofErr w:type="spellEnd"/>
      <w:r w:rsidRPr="003552DC">
        <w:rPr>
          <w:rFonts w:ascii="Times New Roman" w:hAnsi="Times New Roman" w:cs="Times New Roman"/>
          <w:color w:val="000000"/>
          <w:sz w:val="24"/>
          <w:szCs w:val="24"/>
        </w:rPr>
        <w:t xml:space="preserve"> или мобильного приложения "Инспектор". С использованием данного мобильного приложения могут дистанционно (без выезда инспектора на объект) проводиться такие контрольные (надзорные) действия как осмотр, досмотр, опрос, экспертиза, эксперимент. Правительством Российской Федерации могут быть определены случай, при которых возможно проведение контрольных (надзорных) мероприятий с использованием мобильного приложения «Инспектор» без согласования с органами прокуратуры.</w:t>
      </w:r>
    </w:p>
    <w:p w:rsidR="005A3214" w:rsidRDefault="005A3214" w:rsidP="00527BDC">
      <w:pPr>
        <w:ind w:left="397"/>
        <w:contextualSpacing/>
        <w:jc w:val="both"/>
        <w:rPr>
          <w:rFonts w:ascii="Times New Roman" w:hAnsi="Times New Roman" w:cs="Times New Roman"/>
          <w:sz w:val="24"/>
          <w:szCs w:val="24"/>
        </w:rPr>
      </w:pPr>
      <w:r w:rsidRPr="003552D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552DC">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w:t>
      </w:r>
      <w:r w:rsidRPr="003552DC">
        <w:rPr>
          <w:rFonts w:ascii="Times New Roman" w:hAnsi="Times New Roman" w:cs="Times New Roman"/>
          <w:sz w:val="24"/>
          <w:szCs w:val="24"/>
        </w:rPr>
        <w:lastRenderedPageBreak/>
        <w:t>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3552DC">
        <w:rPr>
          <w:rFonts w:ascii="Times New Roman"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r>
        <w:rPr>
          <w:rFonts w:ascii="Times New Roman" w:hAnsi="Times New Roman" w:cs="Times New Roman"/>
          <w:sz w:val="24"/>
          <w:szCs w:val="24"/>
        </w:rPr>
        <w:t>.</w:t>
      </w:r>
    </w:p>
    <w:p w:rsidR="005A3214" w:rsidRPr="003552DC" w:rsidRDefault="005A3214" w:rsidP="00527BDC">
      <w:pPr>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552DC">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A3214" w:rsidRDefault="005A3214" w:rsidP="00527BDC">
      <w:pPr>
        <w:ind w:left="397"/>
        <w:contextualSpacing/>
        <w:rPr>
          <w:rFonts w:ascii="Times New Roman" w:hAnsi="Times New Roman" w:cs="Times New Roman"/>
          <w:sz w:val="24"/>
          <w:szCs w:val="24"/>
        </w:rPr>
      </w:pPr>
      <w:r w:rsidRPr="003552DC">
        <w:rPr>
          <w:rFonts w:ascii="Times New Roman" w:hAnsi="Times New Roman" w:cs="Times New Roman"/>
          <w:sz w:val="24"/>
          <w:szCs w:val="24"/>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5" w:anchor="dst101356" w:history="1">
        <w:r w:rsidRPr="003552DC">
          <w:rPr>
            <w:rFonts w:ascii="Times New Roman" w:hAnsi="Times New Roman" w:cs="Times New Roman"/>
            <w:color w:val="000000" w:themeColor="text1"/>
            <w:sz w:val="24"/>
            <w:szCs w:val="24"/>
          </w:rPr>
          <w:t>частями 6</w:t>
        </w:r>
      </w:hyperlink>
      <w:r w:rsidRPr="003552DC">
        <w:rPr>
          <w:rFonts w:ascii="Times New Roman" w:hAnsi="Times New Roman" w:cs="Times New Roman"/>
          <w:color w:val="000000" w:themeColor="text1"/>
          <w:sz w:val="24"/>
          <w:szCs w:val="24"/>
        </w:rPr>
        <w:t> и </w:t>
      </w:r>
      <w:hyperlink r:id="rId6" w:anchor="dst101357" w:history="1">
        <w:r w:rsidRPr="003552DC">
          <w:rPr>
            <w:rFonts w:ascii="Times New Roman" w:hAnsi="Times New Roman" w:cs="Times New Roman"/>
            <w:color w:val="000000" w:themeColor="text1"/>
            <w:sz w:val="24"/>
            <w:szCs w:val="24"/>
          </w:rPr>
          <w:t>7 статьи 48</w:t>
        </w:r>
      </w:hyperlink>
      <w:r w:rsidRPr="003552DC">
        <w:rPr>
          <w:rFonts w:ascii="Times New Roman" w:hAnsi="Times New Roman" w:cs="Times New Roman"/>
          <w:sz w:val="24"/>
          <w:szCs w:val="24"/>
        </w:rPr>
        <w:t xml:space="preserve"> ФЗ от 31.07.2020 № 248 «О </w:t>
      </w:r>
      <w:r>
        <w:rPr>
          <w:rFonts w:ascii="Times New Roman" w:hAnsi="Times New Roman" w:cs="Times New Roman"/>
          <w:sz w:val="24"/>
          <w:szCs w:val="24"/>
        </w:rPr>
        <w:t>г</w:t>
      </w:r>
      <w:r w:rsidRPr="003552DC">
        <w:rPr>
          <w:rFonts w:ascii="Times New Roman" w:hAnsi="Times New Roman" w:cs="Times New Roman"/>
          <w:sz w:val="24"/>
          <w:szCs w:val="24"/>
        </w:rPr>
        <w:t>осударственном контроле (надзоре) и муниципальном контроле в Российской Федерации».</w:t>
      </w:r>
    </w:p>
    <w:p w:rsidR="005A3214" w:rsidRPr="00020260" w:rsidRDefault="005A3214" w:rsidP="00527BDC">
      <w:pPr>
        <w:spacing w:line="240" w:lineRule="auto"/>
        <w:ind w:left="397"/>
        <w:contextualSpacing/>
        <w:jc w:val="both"/>
        <w:rPr>
          <w:rFonts w:ascii="Times New Roman" w:eastAsia="Times New Roman" w:hAnsi="Times New Roman" w:cs="Times New Roman"/>
          <w:sz w:val="24"/>
          <w:szCs w:val="24"/>
        </w:rPr>
      </w:pPr>
      <w:r w:rsidRPr="00020260">
        <w:rPr>
          <w:rFonts w:ascii="Times New Roman" w:hAnsi="Times New Roman" w:cs="Times New Roman"/>
          <w:sz w:val="24"/>
          <w:szCs w:val="24"/>
        </w:rPr>
        <w:t xml:space="preserve">           1.</w:t>
      </w:r>
      <w:r w:rsidR="00E95AC6">
        <w:rPr>
          <w:rFonts w:ascii="Times New Roman" w:eastAsia="Times New Roman" w:hAnsi="Times New Roman" w:cs="Times New Roman"/>
          <w:sz w:val="24"/>
          <w:szCs w:val="24"/>
        </w:rPr>
        <w:t>3</w:t>
      </w:r>
      <w:r w:rsidRPr="00020260">
        <w:rPr>
          <w:rFonts w:ascii="Times New Roman" w:eastAsia="Times New Roman" w:hAnsi="Times New Roman" w:cs="Times New Roman"/>
          <w:sz w:val="24"/>
          <w:szCs w:val="24"/>
        </w:rPr>
        <w:t xml:space="preserve">.  </w:t>
      </w:r>
      <w:r w:rsidR="00E95AC6">
        <w:rPr>
          <w:rFonts w:ascii="Times New Roman" w:eastAsia="Times New Roman" w:hAnsi="Times New Roman" w:cs="Times New Roman"/>
          <w:sz w:val="24"/>
          <w:szCs w:val="24"/>
        </w:rPr>
        <w:t>Абзац 2 п.20 изложить в новой редакции</w:t>
      </w:r>
      <w:r w:rsidRPr="00020260">
        <w:rPr>
          <w:rFonts w:ascii="Times New Roman" w:eastAsia="Times New Roman" w:hAnsi="Times New Roman" w:cs="Times New Roman"/>
          <w:sz w:val="24"/>
          <w:szCs w:val="24"/>
        </w:rPr>
        <w:t>:</w:t>
      </w:r>
    </w:p>
    <w:p w:rsidR="00E95AC6" w:rsidRDefault="00E95AC6" w:rsidP="00527BDC">
      <w:pPr>
        <w:ind w:left="39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625B7">
        <w:rPr>
          <w:rFonts w:ascii="Times New Roman" w:hAnsi="Times New Roman" w:cs="Times New Roman"/>
          <w:sz w:val="24"/>
          <w:szCs w:val="24"/>
        </w:rPr>
        <w:t>При</w:t>
      </w:r>
      <w:r w:rsidRPr="005A3214">
        <w:rPr>
          <w:rFonts w:ascii="Times New Roman" w:hAnsi="Times New Roman" w:cs="Times New Roman"/>
          <w:sz w:val="24"/>
          <w:szCs w:val="24"/>
        </w:rPr>
        <w:t xml:space="preserve"> осуществлении муниципального контроля система оценки и управления рисками</w:t>
      </w:r>
      <w:r>
        <w:rPr>
          <w:rFonts w:ascii="Times New Roman" w:hAnsi="Times New Roman" w:cs="Times New Roman"/>
          <w:sz w:val="24"/>
          <w:szCs w:val="24"/>
        </w:rPr>
        <w:t xml:space="preserve"> </w:t>
      </w:r>
      <w:r w:rsidRPr="004C6200">
        <w:rPr>
          <w:rFonts w:ascii="Times New Roman" w:hAnsi="Times New Roman" w:cs="Times New Roman"/>
          <w:sz w:val="24"/>
          <w:szCs w:val="24"/>
        </w:rPr>
        <w:t xml:space="preserve"> применяется, все внеплановые контрольные мероприятия проводятся только после согласования с органами прокуратуры</w:t>
      </w:r>
      <w:proofErr w:type="gramStart"/>
      <w:r w:rsidRPr="004C6200">
        <w:rPr>
          <w:rFonts w:ascii="Times New Roman" w:hAnsi="Times New Roman" w:cs="Times New Roman"/>
          <w:sz w:val="24"/>
          <w:szCs w:val="24"/>
        </w:rPr>
        <w:t>.</w:t>
      </w:r>
      <w:r>
        <w:rPr>
          <w:rFonts w:ascii="Times New Roman" w:hAnsi="Times New Roman" w:cs="Times New Roman"/>
          <w:sz w:val="24"/>
          <w:szCs w:val="24"/>
        </w:rPr>
        <w:t>».</w:t>
      </w:r>
      <w:proofErr w:type="gramEnd"/>
    </w:p>
    <w:p w:rsidR="003579F1" w:rsidRDefault="003579F1" w:rsidP="00527BDC">
      <w:pPr>
        <w:ind w:left="397"/>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020260">
        <w:rPr>
          <w:rFonts w:ascii="Times New Roman" w:hAnsi="Times New Roman" w:cs="Times New Roman"/>
          <w:sz w:val="24"/>
          <w:szCs w:val="24"/>
        </w:rPr>
        <w:t>1.</w:t>
      </w:r>
      <w:r>
        <w:rPr>
          <w:rFonts w:ascii="Times New Roman" w:eastAsia="Times New Roman" w:hAnsi="Times New Roman" w:cs="Times New Roman"/>
          <w:sz w:val="24"/>
          <w:szCs w:val="24"/>
        </w:rPr>
        <w:t>4</w:t>
      </w:r>
      <w:r w:rsidRPr="000202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Абзац 1 п.25  изложить в новой редакции</w:t>
      </w:r>
      <w:r w:rsidRPr="00020260">
        <w:rPr>
          <w:rFonts w:ascii="Times New Roman" w:eastAsia="Times New Roman" w:hAnsi="Times New Roman" w:cs="Times New Roman"/>
          <w:sz w:val="24"/>
          <w:szCs w:val="24"/>
        </w:rPr>
        <w:t>:</w:t>
      </w:r>
    </w:p>
    <w:p w:rsidR="003579F1" w:rsidRPr="003579F1" w:rsidRDefault="003579F1" w:rsidP="00527BDC">
      <w:pPr>
        <w:ind w:left="39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579F1">
        <w:rPr>
          <w:rFonts w:ascii="Times New Roman" w:hAnsi="Times New Roman" w:cs="Times New Roman"/>
          <w:sz w:val="24"/>
          <w:szCs w:val="24"/>
        </w:rPr>
        <w:t>Инспекционный визит проводится</w:t>
      </w:r>
      <w:r w:rsidRPr="004C6200">
        <w:rPr>
          <w:rFonts w:ascii="Times New Roman" w:hAnsi="Times New Roman" w:cs="Times New Roman"/>
          <w:sz w:val="24"/>
          <w:szCs w:val="24"/>
        </w:rPr>
        <w:t xml:space="preserve"> </w:t>
      </w:r>
      <w:r>
        <w:rPr>
          <w:rFonts w:ascii="Times New Roman" w:hAnsi="Times New Roman" w:cs="Times New Roman"/>
          <w:sz w:val="24"/>
          <w:szCs w:val="24"/>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4C6200">
        <w:rPr>
          <w:rFonts w:ascii="Times New Roman" w:hAnsi="Times New Roman" w:cs="Times New Roman"/>
          <w:sz w:val="24"/>
          <w:szCs w:val="24"/>
        </w:rPr>
        <w:t>.</w:t>
      </w:r>
    </w:p>
    <w:p w:rsidR="003579F1" w:rsidRPr="004C6200" w:rsidRDefault="003579F1" w:rsidP="00527BDC">
      <w:pPr>
        <w:ind w:left="39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этом инспекционный визит может быть проведен с использованием средств дистанционного взаимодействия, в том числе посредством видео – </w:t>
      </w:r>
      <w:proofErr w:type="spellStart"/>
      <w:r>
        <w:rPr>
          <w:rFonts w:ascii="Times New Roman" w:hAnsi="Times New Roman" w:cs="Times New Roman"/>
          <w:sz w:val="24"/>
          <w:szCs w:val="24"/>
        </w:rPr>
        <w:t>конферен</w:t>
      </w:r>
      <w:proofErr w:type="gramStart"/>
      <w:r>
        <w:rPr>
          <w:rFonts w:ascii="Times New Roman" w:hAnsi="Times New Roman" w:cs="Times New Roman"/>
          <w:sz w:val="24"/>
          <w:szCs w:val="24"/>
        </w:rPr>
        <w:t>ц</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связи, а также с использованием мобильного </w:t>
      </w:r>
      <w:r w:rsidRPr="003579F1">
        <w:rPr>
          <w:rFonts w:ascii="Times New Roman" w:hAnsi="Times New Roman" w:cs="Times New Roman"/>
          <w:sz w:val="24"/>
          <w:szCs w:val="24"/>
        </w:rPr>
        <w:t>приложения «Инспектор»</w:t>
      </w:r>
    </w:p>
    <w:p w:rsidR="003766A3" w:rsidRPr="00020260" w:rsidRDefault="00ED0145" w:rsidP="00527BDC">
      <w:pPr>
        <w:pStyle w:val="a6"/>
        <w:tabs>
          <w:tab w:val="left" w:pos="426"/>
          <w:tab w:val="left" w:pos="1418"/>
        </w:tabs>
        <w:spacing w:line="317" w:lineRule="exact"/>
        <w:ind w:left="397"/>
        <w:contextualSpacing/>
        <w:jc w:val="both"/>
        <w:rPr>
          <w:lang w:val="ru-RU"/>
        </w:rPr>
      </w:pPr>
      <w:r w:rsidRPr="00020260">
        <w:rPr>
          <w:lang w:val="ru-RU"/>
        </w:rPr>
        <w:t xml:space="preserve"> </w:t>
      </w:r>
      <w:r w:rsidR="00181757" w:rsidRPr="00020260">
        <w:rPr>
          <w:lang w:val="ru-RU"/>
        </w:rPr>
        <w:t xml:space="preserve">        </w:t>
      </w:r>
      <w:r w:rsidR="008023E8" w:rsidRPr="00020260">
        <w:rPr>
          <w:lang w:val="ru-RU"/>
        </w:rPr>
        <w:t>2</w:t>
      </w:r>
      <w:r w:rsidR="003766A3" w:rsidRPr="00020260">
        <w:rPr>
          <w:lang w:val="ru-RU"/>
        </w:rPr>
        <w:t xml:space="preserve">. </w:t>
      </w:r>
      <w:r w:rsidR="003766A3" w:rsidRPr="00020260">
        <w:rPr>
          <w:color w:val="000000"/>
          <w:lang w:val="ru-RU"/>
        </w:rPr>
        <w:t xml:space="preserve">Настоящее решение </w:t>
      </w:r>
      <w:r w:rsidR="003766A3" w:rsidRPr="00020260">
        <w:rPr>
          <w:lang w:val="ru-RU"/>
        </w:rPr>
        <w:t xml:space="preserve">опубликовать в информационном бюллетене органов местного самоуправления </w:t>
      </w:r>
      <w:r w:rsidR="005454BA">
        <w:rPr>
          <w:lang w:val="ru-RU"/>
        </w:rPr>
        <w:t>Большебичинского</w:t>
      </w:r>
      <w:r w:rsidR="003766A3" w:rsidRPr="00020260">
        <w:rPr>
          <w:lang w:val="ru-RU"/>
        </w:rPr>
        <w:t xml:space="preserve"> сельского поселения Усть-Ишимского муниципального района Омской области «Муниципальный вестник </w:t>
      </w:r>
      <w:r w:rsidR="005454BA">
        <w:rPr>
          <w:lang w:val="ru-RU"/>
        </w:rPr>
        <w:t>Большебичинского</w:t>
      </w:r>
      <w:r w:rsidR="003766A3" w:rsidRPr="00020260">
        <w:rPr>
          <w:lang w:val="ru-RU"/>
        </w:rPr>
        <w:t xml:space="preserve"> сельского поселения Усть-Ишимского муниципального района», а также разметить на официальном сайте </w:t>
      </w:r>
      <w:r w:rsidR="005454BA">
        <w:rPr>
          <w:lang w:val="ru-RU"/>
        </w:rPr>
        <w:t>Большебичинского</w:t>
      </w:r>
      <w:r w:rsidR="003766A3" w:rsidRPr="00020260">
        <w:rPr>
          <w:lang w:val="ru-RU"/>
        </w:rPr>
        <w:t xml:space="preserve"> сельского поселения Усть-</w:t>
      </w:r>
      <w:r w:rsidR="002A472D">
        <w:rPr>
          <w:lang w:val="ru-RU"/>
        </w:rPr>
        <w:t xml:space="preserve">Ишимского муниципального района </w:t>
      </w:r>
      <w:r w:rsidR="003766A3" w:rsidRPr="00020260">
        <w:rPr>
          <w:lang w:val="ru-RU"/>
        </w:rPr>
        <w:t xml:space="preserve"> в сети «Интернет».</w:t>
      </w:r>
    </w:p>
    <w:p w:rsidR="003766A3" w:rsidRDefault="008023E8" w:rsidP="00527BDC">
      <w:pPr>
        <w:autoSpaceDE w:val="0"/>
        <w:autoSpaceDN w:val="0"/>
        <w:adjustRightInd w:val="0"/>
        <w:ind w:left="397" w:firstLine="708"/>
        <w:contextualSpacing/>
        <w:jc w:val="both"/>
        <w:outlineLvl w:val="0"/>
        <w:rPr>
          <w:rFonts w:ascii="Times New Roman" w:eastAsia="Times New Roman" w:hAnsi="Times New Roman" w:cs="Times New Roman"/>
          <w:sz w:val="24"/>
          <w:szCs w:val="24"/>
        </w:rPr>
      </w:pPr>
      <w:r w:rsidRPr="00020260">
        <w:rPr>
          <w:rFonts w:ascii="Times New Roman" w:eastAsia="Times New Roman" w:hAnsi="Times New Roman" w:cs="Times New Roman"/>
          <w:sz w:val="24"/>
          <w:szCs w:val="24"/>
        </w:rPr>
        <w:t>3.</w:t>
      </w:r>
      <w:r w:rsidR="00222A3F" w:rsidRPr="00020260">
        <w:rPr>
          <w:rFonts w:ascii="Times New Roman" w:eastAsia="Times New Roman" w:hAnsi="Times New Roman" w:cs="Times New Roman"/>
          <w:sz w:val="24"/>
          <w:szCs w:val="24"/>
        </w:rPr>
        <w:t xml:space="preserve"> </w:t>
      </w:r>
      <w:r w:rsidR="003766A3" w:rsidRPr="00020260">
        <w:rPr>
          <w:rFonts w:ascii="Times New Roman" w:eastAsia="Times New Roman" w:hAnsi="Times New Roman" w:cs="Times New Roman"/>
          <w:sz w:val="24"/>
          <w:szCs w:val="24"/>
        </w:rPr>
        <w:t>Данное решение вступает в силу с момента его официального опубликования.</w:t>
      </w:r>
    </w:p>
    <w:p w:rsidR="002A472D" w:rsidRDefault="002A472D" w:rsidP="00527BDC">
      <w:pPr>
        <w:autoSpaceDE w:val="0"/>
        <w:autoSpaceDN w:val="0"/>
        <w:adjustRightInd w:val="0"/>
        <w:ind w:left="397" w:firstLine="708"/>
        <w:contextualSpacing/>
        <w:jc w:val="both"/>
        <w:outlineLvl w:val="0"/>
        <w:rPr>
          <w:rFonts w:ascii="Times New Roman" w:eastAsia="Times New Roman" w:hAnsi="Times New Roman" w:cs="Times New Roman"/>
          <w:sz w:val="24"/>
          <w:szCs w:val="24"/>
        </w:rPr>
      </w:pPr>
    </w:p>
    <w:p w:rsidR="002A472D" w:rsidRDefault="002A472D" w:rsidP="00527BDC">
      <w:pPr>
        <w:autoSpaceDE w:val="0"/>
        <w:autoSpaceDN w:val="0"/>
        <w:adjustRightInd w:val="0"/>
        <w:ind w:left="397" w:firstLine="708"/>
        <w:contextualSpacing/>
        <w:jc w:val="both"/>
        <w:outlineLvl w:val="0"/>
        <w:rPr>
          <w:rFonts w:ascii="Times New Roman" w:eastAsia="Times New Roman" w:hAnsi="Times New Roman" w:cs="Times New Roman"/>
          <w:sz w:val="24"/>
          <w:szCs w:val="24"/>
        </w:rPr>
      </w:pPr>
    </w:p>
    <w:p w:rsidR="002A472D" w:rsidRPr="00020260" w:rsidRDefault="002A472D" w:rsidP="00527BDC">
      <w:pPr>
        <w:autoSpaceDE w:val="0"/>
        <w:autoSpaceDN w:val="0"/>
        <w:adjustRightInd w:val="0"/>
        <w:ind w:left="397" w:firstLine="708"/>
        <w:contextualSpacing/>
        <w:jc w:val="both"/>
        <w:outlineLvl w:val="0"/>
        <w:rPr>
          <w:rFonts w:ascii="Times New Roman" w:eastAsia="Times New Roman" w:hAnsi="Times New Roman" w:cs="Times New Roman"/>
          <w:sz w:val="24"/>
          <w:szCs w:val="24"/>
        </w:rPr>
      </w:pPr>
    </w:p>
    <w:p w:rsidR="003766A3" w:rsidRPr="00020260" w:rsidRDefault="003766A3" w:rsidP="00527BDC">
      <w:pPr>
        <w:autoSpaceDE w:val="0"/>
        <w:autoSpaceDN w:val="0"/>
        <w:adjustRightInd w:val="0"/>
        <w:ind w:left="397"/>
        <w:contextualSpacing/>
        <w:jc w:val="both"/>
        <w:outlineLvl w:val="0"/>
        <w:rPr>
          <w:rFonts w:ascii="Times New Roman" w:eastAsia="Times New Roman" w:hAnsi="Times New Roman" w:cs="Times New Roman"/>
          <w:sz w:val="24"/>
          <w:szCs w:val="24"/>
        </w:rPr>
      </w:pPr>
    </w:p>
    <w:p w:rsidR="003766A3" w:rsidRPr="00527BDC" w:rsidRDefault="003766A3" w:rsidP="00527BDC">
      <w:pPr>
        <w:autoSpaceDE w:val="0"/>
        <w:autoSpaceDN w:val="0"/>
        <w:adjustRightInd w:val="0"/>
        <w:ind w:left="397"/>
        <w:contextualSpacing/>
        <w:outlineLvl w:val="0"/>
        <w:rPr>
          <w:rFonts w:ascii="Times New Roman" w:eastAsia="Times New Roman" w:hAnsi="Times New Roman" w:cs="Times New Roman"/>
          <w:sz w:val="24"/>
          <w:szCs w:val="24"/>
        </w:rPr>
      </w:pPr>
      <w:r w:rsidRPr="00527BDC">
        <w:rPr>
          <w:rFonts w:ascii="Times New Roman" w:eastAsia="Times New Roman" w:hAnsi="Times New Roman" w:cs="Times New Roman"/>
          <w:sz w:val="24"/>
          <w:szCs w:val="24"/>
        </w:rPr>
        <w:t xml:space="preserve">Глава сельского поселения                                                                  </w:t>
      </w:r>
      <w:r w:rsidR="00527BDC" w:rsidRPr="00527BDC">
        <w:rPr>
          <w:rFonts w:ascii="Times New Roman" w:eastAsia="Times New Roman" w:hAnsi="Times New Roman" w:cs="Times New Roman"/>
          <w:sz w:val="24"/>
          <w:szCs w:val="24"/>
        </w:rPr>
        <w:t xml:space="preserve">   Л.М. Хамитова</w:t>
      </w:r>
    </w:p>
    <w:p w:rsidR="00076F18" w:rsidRPr="00527BDC" w:rsidRDefault="003F3460" w:rsidP="00527BDC">
      <w:pPr>
        <w:ind w:left="397"/>
        <w:jc w:val="both"/>
        <w:rPr>
          <w:rFonts w:ascii="Times New Roman" w:hAnsi="Times New Roman" w:cs="Times New Roman"/>
          <w:b/>
          <w:sz w:val="24"/>
          <w:szCs w:val="24"/>
        </w:rPr>
      </w:pPr>
      <w:r w:rsidRPr="00527BDC">
        <w:rPr>
          <w:rFonts w:ascii="Times New Roman" w:hAnsi="Times New Roman" w:cs="Times New Roman"/>
          <w:sz w:val="24"/>
          <w:szCs w:val="24"/>
        </w:rPr>
        <w:t xml:space="preserve"> </w:t>
      </w:r>
      <w:r w:rsidR="003766A3" w:rsidRPr="00527BDC">
        <w:rPr>
          <w:rFonts w:ascii="Times New Roman" w:hAnsi="Times New Roman" w:cs="Times New Roman"/>
          <w:b/>
          <w:sz w:val="24"/>
          <w:szCs w:val="24"/>
        </w:rPr>
        <w:t xml:space="preserve"> </w:t>
      </w:r>
    </w:p>
    <w:p w:rsidR="006E24FE" w:rsidRDefault="006E24FE" w:rsidP="00527BDC">
      <w:pPr>
        <w:ind w:left="397"/>
        <w:jc w:val="both"/>
        <w:rPr>
          <w:rFonts w:ascii="Times New Roman" w:hAnsi="Times New Roman" w:cs="Times New Roman"/>
          <w:b/>
          <w:sz w:val="24"/>
          <w:szCs w:val="24"/>
        </w:rPr>
      </w:pPr>
    </w:p>
    <w:p w:rsidR="004C6200" w:rsidRDefault="004C6200" w:rsidP="00527BDC">
      <w:pPr>
        <w:ind w:left="397"/>
        <w:jc w:val="both"/>
        <w:rPr>
          <w:rFonts w:ascii="Times New Roman" w:hAnsi="Times New Roman" w:cs="Times New Roman"/>
          <w:b/>
          <w:sz w:val="24"/>
          <w:szCs w:val="24"/>
        </w:rPr>
      </w:pPr>
    </w:p>
    <w:p w:rsidR="004C6200" w:rsidRDefault="004C6200" w:rsidP="003766A3">
      <w:pPr>
        <w:jc w:val="both"/>
        <w:rPr>
          <w:rFonts w:ascii="Times New Roman" w:hAnsi="Times New Roman" w:cs="Times New Roman"/>
          <w:b/>
          <w:sz w:val="24"/>
          <w:szCs w:val="24"/>
        </w:rPr>
      </w:pPr>
    </w:p>
    <w:p w:rsidR="004C6200" w:rsidRDefault="004C6200" w:rsidP="003766A3">
      <w:pPr>
        <w:jc w:val="both"/>
        <w:rPr>
          <w:rFonts w:ascii="Times New Roman" w:hAnsi="Times New Roman" w:cs="Times New Roman"/>
          <w:b/>
          <w:sz w:val="24"/>
          <w:szCs w:val="24"/>
        </w:rPr>
      </w:pPr>
    </w:p>
    <w:p w:rsidR="004C6200" w:rsidRDefault="004C6200" w:rsidP="003766A3">
      <w:pPr>
        <w:jc w:val="both"/>
        <w:rPr>
          <w:rFonts w:ascii="Times New Roman" w:hAnsi="Times New Roman" w:cs="Times New Roman"/>
          <w:b/>
          <w:sz w:val="24"/>
          <w:szCs w:val="24"/>
        </w:rPr>
      </w:pPr>
    </w:p>
    <w:p w:rsidR="00185F3E" w:rsidRDefault="00185F3E" w:rsidP="003766A3">
      <w:pPr>
        <w:jc w:val="both"/>
        <w:rPr>
          <w:rFonts w:ascii="Times New Roman" w:hAnsi="Times New Roman" w:cs="Times New Roman"/>
          <w:b/>
          <w:sz w:val="24"/>
          <w:szCs w:val="24"/>
        </w:rPr>
      </w:pPr>
    </w:p>
    <w:p w:rsidR="00ED0145" w:rsidRDefault="00DD5F59" w:rsidP="003766A3">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2A472D" w:rsidRDefault="002A472D" w:rsidP="003766A3">
      <w:pPr>
        <w:jc w:val="both"/>
        <w:rPr>
          <w:rFonts w:ascii="Times New Roman" w:hAnsi="Times New Roman" w:cs="Times New Roman"/>
          <w:b/>
          <w:sz w:val="24"/>
          <w:szCs w:val="24"/>
        </w:rPr>
      </w:pPr>
    </w:p>
    <w:p w:rsidR="008A758C" w:rsidRDefault="008A758C" w:rsidP="003766A3">
      <w:pPr>
        <w:jc w:val="both"/>
        <w:rPr>
          <w:rFonts w:ascii="Times New Roman" w:hAnsi="Times New Roman" w:cs="Times New Roman"/>
          <w:b/>
          <w:sz w:val="24"/>
          <w:szCs w:val="24"/>
        </w:rPr>
      </w:pPr>
    </w:p>
    <w:p w:rsidR="008A758C" w:rsidRDefault="008A758C" w:rsidP="003766A3">
      <w:pPr>
        <w:jc w:val="both"/>
        <w:rPr>
          <w:rFonts w:ascii="Times New Roman" w:hAnsi="Times New Roman" w:cs="Times New Roman"/>
          <w:b/>
          <w:sz w:val="24"/>
          <w:szCs w:val="24"/>
        </w:rPr>
      </w:pPr>
    </w:p>
    <w:p w:rsidR="008A758C" w:rsidRPr="003766A3" w:rsidRDefault="008A758C" w:rsidP="003766A3">
      <w:pPr>
        <w:jc w:val="both"/>
        <w:rPr>
          <w:rFonts w:ascii="Times New Roman" w:hAnsi="Times New Roman" w:cs="Times New Roman"/>
          <w:b/>
          <w:sz w:val="24"/>
          <w:szCs w:val="24"/>
        </w:rPr>
      </w:pPr>
    </w:p>
    <w:p w:rsidR="00485ACD" w:rsidRPr="004C6200" w:rsidRDefault="00485ACD" w:rsidP="004C6200">
      <w:pPr>
        <w:contextualSpacing/>
        <w:jc w:val="center"/>
        <w:rPr>
          <w:rFonts w:ascii="Times New Roman" w:hAnsi="Times New Roman" w:cs="Times New Roman"/>
          <w:b/>
          <w:sz w:val="24"/>
          <w:szCs w:val="24"/>
        </w:rPr>
      </w:pPr>
      <w:r w:rsidRPr="004C6200">
        <w:rPr>
          <w:rFonts w:ascii="Times New Roman" w:hAnsi="Times New Roman" w:cs="Times New Roman"/>
          <w:b/>
          <w:sz w:val="24"/>
          <w:szCs w:val="24"/>
        </w:rPr>
        <w:t xml:space="preserve">Положение </w:t>
      </w:r>
    </w:p>
    <w:p w:rsidR="00485ACD" w:rsidRPr="004C6200" w:rsidRDefault="00485ACD" w:rsidP="004C6200">
      <w:pPr>
        <w:contextualSpacing/>
        <w:jc w:val="center"/>
        <w:rPr>
          <w:rFonts w:ascii="Times New Roman" w:hAnsi="Times New Roman" w:cs="Times New Roman"/>
          <w:b/>
          <w:sz w:val="24"/>
          <w:szCs w:val="24"/>
        </w:rPr>
      </w:pPr>
      <w:r w:rsidRPr="004C6200">
        <w:rPr>
          <w:rFonts w:ascii="Times New Roman" w:hAnsi="Times New Roman" w:cs="Times New Roman"/>
          <w:b/>
          <w:bCs/>
          <w:sz w:val="24"/>
          <w:szCs w:val="24"/>
        </w:rPr>
        <w:t>о муниципальном контроле на автомобильном транспорте, городском наземном электрическом транспорте и в дорожном хозяйстве на территории</w:t>
      </w:r>
      <w:r w:rsidRPr="004C6200">
        <w:rPr>
          <w:rFonts w:ascii="Times New Roman" w:hAnsi="Times New Roman" w:cs="Times New Roman"/>
          <w:b/>
          <w:sz w:val="24"/>
          <w:szCs w:val="24"/>
        </w:rPr>
        <w:t xml:space="preserve"> </w:t>
      </w:r>
      <w:r w:rsidR="005454BA">
        <w:rPr>
          <w:rFonts w:ascii="Times New Roman" w:hAnsi="Times New Roman" w:cs="Times New Roman"/>
          <w:b/>
          <w:sz w:val="24"/>
          <w:szCs w:val="24"/>
        </w:rPr>
        <w:t>Большебичинского</w:t>
      </w:r>
      <w:r w:rsidRPr="004C6200">
        <w:rPr>
          <w:rFonts w:ascii="Times New Roman" w:hAnsi="Times New Roman" w:cs="Times New Roman"/>
          <w:b/>
          <w:sz w:val="24"/>
          <w:szCs w:val="24"/>
        </w:rPr>
        <w:t xml:space="preserve"> сельского поселения Усть-Ишимского муниципального района Омской области</w:t>
      </w:r>
    </w:p>
    <w:p w:rsidR="006E24FE" w:rsidRPr="004C6200" w:rsidRDefault="00D6707A" w:rsidP="004C6200">
      <w:pPr>
        <w:contextualSpacing/>
        <w:jc w:val="center"/>
        <w:rPr>
          <w:rFonts w:ascii="Times New Roman" w:hAnsi="Times New Roman" w:cs="Times New Roman"/>
          <w:b/>
          <w:sz w:val="24"/>
          <w:szCs w:val="24"/>
        </w:rPr>
      </w:pPr>
      <w:r>
        <w:rPr>
          <w:rFonts w:ascii="Times New Roman" w:hAnsi="Times New Roman" w:cs="Times New Roman"/>
          <w:b/>
          <w:sz w:val="24"/>
          <w:szCs w:val="24"/>
        </w:rPr>
        <w:t>(в редакции от 18</w:t>
      </w:r>
      <w:r w:rsidR="006E24FE" w:rsidRPr="004C6200">
        <w:rPr>
          <w:rFonts w:ascii="Times New Roman" w:hAnsi="Times New Roman" w:cs="Times New Roman"/>
          <w:b/>
          <w:sz w:val="24"/>
          <w:szCs w:val="24"/>
        </w:rPr>
        <w:t>.04.2022</w:t>
      </w:r>
      <w:r w:rsidR="00EA4AEF">
        <w:rPr>
          <w:rFonts w:ascii="Times New Roman" w:hAnsi="Times New Roman" w:cs="Times New Roman"/>
          <w:b/>
          <w:sz w:val="24"/>
          <w:szCs w:val="24"/>
        </w:rPr>
        <w:t>; 07</w:t>
      </w:r>
      <w:r w:rsidR="00ED0145">
        <w:rPr>
          <w:rFonts w:ascii="Times New Roman" w:hAnsi="Times New Roman" w:cs="Times New Roman"/>
          <w:b/>
          <w:sz w:val="24"/>
          <w:szCs w:val="24"/>
        </w:rPr>
        <w:t>.12.2023</w:t>
      </w:r>
      <w:r w:rsidR="008A758C">
        <w:rPr>
          <w:rFonts w:ascii="Times New Roman" w:hAnsi="Times New Roman" w:cs="Times New Roman"/>
          <w:b/>
          <w:sz w:val="24"/>
          <w:szCs w:val="24"/>
        </w:rPr>
        <w:t>; 18</w:t>
      </w:r>
      <w:r w:rsidR="002A472D">
        <w:rPr>
          <w:rFonts w:ascii="Times New Roman" w:hAnsi="Times New Roman" w:cs="Times New Roman"/>
          <w:b/>
          <w:sz w:val="24"/>
          <w:szCs w:val="24"/>
        </w:rPr>
        <w:t>.04.2025</w:t>
      </w:r>
      <w:r w:rsidR="006E24FE" w:rsidRPr="004C6200">
        <w:rPr>
          <w:rFonts w:ascii="Times New Roman" w:hAnsi="Times New Roman" w:cs="Times New Roman"/>
          <w:b/>
          <w:sz w:val="24"/>
          <w:szCs w:val="24"/>
        </w:rPr>
        <w:t>)</w:t>
      </w:r>
    </w:p>
    <w:p w:rsidR="00485ACD" w:rsidRPr="004C6200" w:rsidRDefault="00485ACD" w:rsidP="004C6200">
      <w:pPr>
        <w:pStyle w:val="ConsPlusNormal"/>
        <w:contextualSpacing/>
        <w:jc w:val="center"/>
        <w:rPr>
          <w:rFonts w:ascii="Times New Roman" w:hAnsi="Times New Roman" w:cs="Times New Roman"/>
          <w:b/>
          <w:sz w:val="24"/>
          <w:szCs w:val="24"/>
        </w:rPr>
      </w:pPr>
      <w:r w:rsidRPr="004C6200">
        <w:rPr>
          <w:rFonts w:ascii="Times New Roman" w:hAnsi="Times New Roman" w:cs="Times New Roman"/>
          <w:b/>
          <w:sz w:val="24"/>
          <w:szCs w:val="24"/>
        </w:rPr>
        <w:t>1. Общие положения</w:t>
      </w:r>
    </w:p>
    <w:p w:rsidR="00485ACD" w:rsidRPr="004C6200" w:rsidRDefault="00485ACD" w:rsidP="004C6200">
      <w:pPr>
        <w:pStyle w:val="ConsPlusNormal"/>
        <w:contextualSpacing/>
        <w:rPr>
          <w:rFonts w:ascii="Times New Roman" w:hAnsi="Times New Roman" w:cs="Times New Roman"/>
          <w:sz w:val="24"/>
          <w:szCs w:val="24"/>
        </w:rPr>
      </w:pPr>
    </w:p>
    <w:p w:rsidR="00485ACD" w:rsidRPr="004C6200" w:rsidRDefault="00485ACD" w:rsidP="004C6200">
      <w:pPr>
        <w:pStyle w:val="a8"/>
        <w:tabs>
          <w:tab w:val="left" w:pos="1134"/>
        </w:tabs>
        <w:ind w:left="0" w:firstLine="709"/>
        <w:jc w:val="both"/>
      </w:pPr>
      <w:r w:rsidRPr="004C6200">
        <w:t xml:space="preserve">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5454BA">
        <w:t>Большебичинского</w:t>
      </w:r>
      <w:r w:rsidRPr="004C6200">
        <w:t xml:space="preserve"> сельского поселения Усть-Ишимского муниципального района Омской области (далее – муниципальный контроль).</w:t>
      </w:r>
    </w:p>
    <w:p w:rsidR="00485ACD" w:rsidRPr="004C6200" w:rsidRDefault="00485ACD" w:rsidP="004C6200">
      <w:pPr>
        <w:pStyle w:val="a8"/>
        <w:tabs>
          <w:tab w:val="left" w:pos="1134"/>
        </w:tabs>
        <w:ind w:left="0" w:firstLine="709"/>
        <w:jc w:val="both"/>
      </w:pPr>
      <w:r w:rsidRPr="004C6200">
        <w:t>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w:t>
      </w:r>
    </w:p>
    <w:p w:rsidR="00485ACD" w:rsidRPr="004C6200" w:rsidRDefault="00485ACD" w:rsidP="004C6200">
      <w:pPr>
        <w:pStyle w:val="a8"/>
        <w:tabs>
          <w:tab w:val="left" w:pos="1134"/>
        </w:tabs>
        <w:ind w:left="0" w:firstLine="709"/>
        <w:jc w:val="both"/>
      </w:pPr>
      <w:r w:rsidRPr="004C6200">
        <w:t xml:space="preserve">1) в области автомобильных дорог и дорожной деятельности, установленных в отношении автомобильных дорог местного значения на территории </w:t>
      </w:r>
      <w:r w:rsidR="005454BA">
        <w:t>Большебичинского</w:t>
      </w:r>
      <w:r w:rsidRPr="004C6200">
        <w:t xml:space="preserve"> сельского поселения Усть-Ишимского муниципального района Омской области  в границах населенных пунктов сельского поселения:</w:t>
      </w:r>
    </w:p>
    <w:p w:rsidR="00485ACD" w:rsidRPr="004C6200" w:rsidRDefault="00485ACD" w:rsidP="004C6200">
      <w:pPr>
        <w:pStyle w:val="a8"/>
        <w:tabs>
          <w:tab w:val="left" w:pos="1134"/>
        </w:tabs>
        <w:ind w:left="0" w:firstLine="709"/>
        <w:jc w:val="both"/>
      </w:pPr>
      <w:r w:rsidRPr="004C6200">
        <w:t>- к эксплуатации объектов дорожного сервиса, размещаемых в границах полосы отвода автомобильной дороги и (или) придорожных полосах автомобильных дорог общего пользования;</w:t>
      </w:r>
    </w:p>
    <w:p w:rsidR="00485ACD" w:rsidRPr="004C6200" w:rsidRDefault="00485ACD" w:rsidP="004C6200">
      <w:pPr>
        <w:pStyle w:val="a8"/>
        <w:tabs>
          <w:tab w:val="left" w:pos="1134"/>
        </w:tabs>
        <w:ind w:left="0" w:firstLine="709"/>
        <w:jc w:val="both"/>
      </w:pPr>
      <w:r w:rsidRPr="004C6200">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85ACD" w:rsidRPr="004C6200" w:rsidRDefault="00485ACD" w:rsidP="004C6200">
      <w:pPr>
        <w:pStyle w:val="a8"/>
        <w:tabs>
          <w:tab w:val="left" w:pos="1134"/>
        </w:tabs>
        <w:ind w:left="0" w:firstLine="709"/>
        <w:jc w:val="both"/>
      </w:pPr>
      <w:r w:rsidRPr="004C6200">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85ACD" w:rsidRPr="004C6200" w:rsidRDefault="00485ACD" w:rsidP="004C6200">
      <w:pPr>
        <w:autoSpaceDE w:val="0"/>
        <w:autoSpaceDN w:val="0"/>
        <w:adjustRightInd w:val="0"/>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3. Объектами муниципального контроля являются:</w:t>
      </w:r>
    </w:p>
    <w:p w:rsidR="00485ACD" w:rsidRPr="004C6200" w:rsidRDefault="00485ACD" w:rsidP="004C6200">
      <w:pPr>
        <w:autoSpaceDE w:val="0"/>
        <w:autoSpaceDN w:val="0"/>
        <w:adjustRightInd w:val="0"/>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 xml:space="preserve">1) дороги общего пользования местного значения </w:t>
      </w:r>
      <w:r w:rsidR="005454BA">
        <w:rPr>
          <w:rFonts w:ascii="Times New Roman" w:hAnsi="Times New Roman" w:cs="Times New Roman"/>
          <w:sz w:val="24"/>
          <w:szCs w:val="24"/>
        </w:rPr>
        <w:t>Большебичинского</w:t>
      </w:r>
      <w:r w:rsidRPr="004C6200">
        <w:rPr>
          <w:rFonts w:ascii="Times New Roman" w:hAnsi="Times New Roman" w:cs="Times New Roman"/>
          <w:sz w:val="24"/>
          <w:szCs w:val="24"/>
        </w:rPr>
        <w:t xml:space="preserve"> сельского поселения Усть-Ишимского муниципального района Омской области, включая объекты дорожного сервиса, размещенные в полосах отвода и (или) придорожных полосах;</w:t>
      </w:r>
    </w:p>
    <w:p w:rsidR="00485ACD" w:rsidRPr="004C6200" w:rsidRDefault="00485ACD" w:rsidP="004C6200">
      <w:pPr>
        <w:autoSpaceDE w:val="0"/>
        <w:autoSpaceDN w:val="0"/>
        <w:adjustRightInd w:val="0"/>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 xml:space="preserve">2) деятельность контролируемых лиц в части соблюдения обязательных требований в отношении автомобильных дорог местного значения </w:t>
      </w:r>
      <w:r w:rsidR="005454BA">
        <w:rPr>
          <w:rFonts w:ascii="Times New Roman" w:hAnsi="Times New Roman" w:cs="Times New Roman"/>
          <w:sz w:val="24"/>
          <w:szCs w:val="24"/>
        </w:rPr>
        <w:t>Большебичинского</w:t>
      </w:r>
      <w:r w:rsidRPr="004C6200">
        <w:rPr>
          <w:rFonts w:ascii="Times New Roman" w:hAnsi="Times New Roman" w:cs="Times New Roman"/>
          <w:sz w:val="24"/>
          <w:szCs w:val="24"/>
        </w:rPr>
        <w:t xml:space="preserve"> сельского поселения Усть-Ишимского муниципального района Омской области, а также в отношении перевозок по муниципальным маршрутам регулярных перевозок.</w:t>
      </w:r>
    </w:p>
    <w:p w:rsidR="00485ACD" w:rsidRPr="004C6200" w:rsidRDefault="00485ACD" w:rsidP="004C6200">
      <w:pPr>
        <w:autoSpaceDE w:val="0"/>
        <w:autoSpaceDN w:val="0"/>
        <w:adjustRightInd w:val="0"/>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 xml:space="preserve">Администрация </w:t>
      </w:r>
      <w:r w:rsidR="005454BA">
        <w:rPr>
          <w:rFonts w:ascii="Times New Roman" w:hAnsi="Times New Roman" w:cs="Times New Roman"/>
          <w:sz w:val="24"/>
          <w:szCs w:val="24"/>
        </w:rPr>
        <w:t>Большебичинского</w:t>
      </w:r>
      <w:r w:rsidRPr="004C6200">
        <w:rPr>
          <w:rFonts w:ascii="Times New Roman" w:hAnsi="Times New Roman" w:cs="Times New Roman"/>
          <w:sz w:val="24"/>
          <w:szCs w:val="24"/>
        </w:rPr>
        <w:t xml:space="preserve"> сельского поселения Усть-Ишимского муниципального района Омской области (далее – контрольный орган) в рамках муниципального контроля обеспечивает учет объектов контроля посредством ведения перечня контролируемых лиц на основании информации, получаемой в рамках межведомственного взаимодействия, а также из иных информационных систем.</w:t>
      </w:r>
    </w:p>
    <w:p w:rsidR="00485ACD" w:rsidRPr="004C6200" w:rsidRDefault="00485ACD" w:rsidP="004C6200">
      <w:pPr>
        <w:autoSpaceDE w:val="0"/>
        <w:autoSpaceDN w:val="0"/>
        <w:adjustRightInd w:val="0"/>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lastRenderedPageBreak/>
        <w:t xml:space="preserve">4. Органом местного самоуправления, уполномоченным на осуществление муниципального контроля, является Администрация </w:t>
      </w:r>
      <w:r w:rsidR="005454BA">
        <w:rPr>
          <w:rFonts w:ascii="Times New Roman" w:hAnsi="Times New Roman" w:cs="Times New Roman"/>
          <w:sz w:val="24"/>
          <w:szCs w:val="24"/>
        </w:rPr>
        <w:t>Большебичинского</w:t>
      </w:r>
      <w:r w:rsidRPr="004C6200">
        <w:rPr>
          <w:rFonts w:ascii="Times New Roman" w:hAnsi="Times New Roman" w:cs="Times New Roman"/>
          <w:sz w:val="24"/>
          <w:szCs w:val="24"/>
        </w:rPr>
        <w:t xml:space="preserve"> сельского поселения Усть-Ишимского муниципального района Омской области</w:t>
      </w:r>
      <w:r w:rsidRPr="004C6200">
        <w:rPr>
          <w:rFonts w:ascii="Times New Roman" w:hAnsi="Times New Roman" w:cs="Times New Roman"/>
          <w:i/>
          <w:sz w:val="24"/>
          <w:szCs w:val="24"/>
          <w:u w:val="single"/>
        </w:rPr>
        <w:t>.</w:t>
      </w:r>
    </w:p>
    <w:p w:rsidR="00485ACD" w:rsidRPr="004C6200" w:rsidRDefault="00485ACD" w:rsidP="004C6200">
      <w:pPr>
        <w:pStyle w:val="a8"/>
        <w:ind w:left="0" w:firstLine="709"/>
        <w:jc w:val="both"/>
      </w:pPr>
      <w:r w:rsidRPr="004C6200">
        <w:t xml:space="preserve">Непосредственное осуществление муниципального контроля возлагается на Администрацию </w:t>
      </w:r>
      <w:r w:rsidR="005454BA">
        <w:t>Большебичинского</w:t>
      </w:r>
      <w:r w:rsidRPr="004C6200">
        <w:t xml:space="preserve"> сельского поселения Усть-Ишимского муниципального района Омской области </w:t>
      </w:r>
    </w:p>
    <w:p w:rsidR="00485ACD" w:rsidRPr="004C6200" w:rsidRDefault="00485ACD" w:rsidP="004C6200">
      <w:pPr>
        <w:pStyle w:val="a8"/>
        <w:ind w:left="0" w:firstLine="709"/>
        <w:jc w:val="both"/>
      </w:pPr>
      <w:r w:rsidRPr="004C6200">
        <w:t>5. Должностными лицами, уполномоченными на осуществление муниципального контроля, являются:</w:t>
      </w:r>
    </w:p>
    <w:p w:rsidR="00485ACD" w:rsidRPr="004C6200" w:rsidRDefault="00485ACD" w:rsidP="004C6200">
      <w:pPr>
        <w:pStyle w:val="a8"/>
        <w:ind w:left="0" w:firstLine="709"/>
        <w:jc w:val="both"/>
        <w:rPr>
          <w:i/>
          <w:u w:val="single"/>
        </w:rPr>
      </w:pPr>
      <w:r w:rsidRPr="004C6200">
        <w:t xml:space="preserve">- Глава </w:t>
      </w:r>
      <w:r w:rsidR="005454BA">
        <w:t>Большебичинского</w:t>
      </w:r>
      <w:r w:rsidRPr="004C6200">
        <w:t xml:space="preserve"> сельского поселения Усть-Ишимского муниципального района Омской области</w:t>
      </w:r>
    </w:p>
    <w:p w:rsidR="00485ACD" w:rsidRPr="004C6200" w:rsidRDefault="00485ACD" w:rsidP="004C6200">
      <w:pPr>
        <w:pStyle w:val="a8"/>
        <w:ind w:left="0" w:firstLine="709"/>
        <w:jc w:val="both"/>
      </w:pPr>
      <w:r w:rsidRPr="004C6200">
        <w:t>6. Должностными лицами, уполномоченными на принятие решений о проведении контрольных мероприятий, являются:</w:t>
      </w:r>
    </w:p>
    <w:p w:rsidR="00485ACD" w:rsidRPr="004C6200" w:rsidRDefault="00485ACD" w:rsidP="004C6200">
      <w:pPr>
        <w:pStyle w:val="a8"/>
        <w:ind w:left="0" w:firstLine="709"/>
        <w:jc w:val="both"/>
        <w:rPr>
          <w:i/>
          <w:u w:val="single"/>
        </w:rPr>
      </w:pPr>
      <w:r w:rsidRPr="004C6200">
        <w:t xml:space="preserve">- Глава </w:t>
      </w:r>
      <w:r w:rsidR="005454BA">
        <w:t>Большебичинского</w:t>
      </w:r>
      <w:r w:rsidRPr="004C6200">
        <w:t xml:space="preserve"> сельского поселения Усть-Ишимского муниципального района Омской области</w:t>
      </w:r>
    </w:p>
    <w:p w:rsidR="00485ACD" w:rsidRPr="004C6200" w:rsidRDefault="00485ACD" w:rsidP="004C6200">
      <w:pPr>
        <w:pStyle w:val="a8"/>
        <w:ind w:left="0" w:firstLine="709"/>
        <w:jc w:val="both"/>
      </w:pPr>
    </w:p>
    <w:p w:rsidR="00485ACD" w:rsidRPr="004C6200" w:rsidRDefault="00485ACD" w:rsidP="004C6200">
      <w:pPr>
        <w:pStyle w:val="ConsPlusNormal"/>
        <w:contextualSpacing/>
        <w:jc w:val="center"/>
        <w:rPr>
          <w:rFonts w:ascii="Times New Roman" w:hAnsi="Times New Roman" w:cs="Times New Roman"/>
          <w:b/>
          <w:sz w:val="24"/>
          <w:szCs w:val="24"/>
        </w:rPr>
      </w:pPr>
      <w:r w:rsidRPr="004C6200">
        <w:rPr>
          <w:rFonts w:ascii="Times New Roman" w:hAnsi="Times New Roman" w:cs="Times New Roman"/>
          <w:b/>
          <w:sz w:val="24"/>
          <w:szCs w:val="24"/>
        </w:rPr>
        <w:t>2. Управление рисками причинения вреда (ущерба) охраняемым законом ценностям при осуществлении муниципального контроля</w:t>
      </w:r>
    </w:p>
    <w:p w:rsidR="00485ACD" w:rsidRPr="004C6200" w:rsidRDefault="00485ACD" w:rsidP="004C6200">
      <w:pPr>
        <w:pStyle w:val="a8"/>
        <w:ind w:left="0" w:firstLine="709"/>
        <w:jc w:val="both"/>
      </w:pPr>
    </w:p>
    <w:p w:rsidR="00485ACD"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7. </w:t>
      </w:r>
      <w:r w:rsidR="00527C79">
        <w:rPr>
          <w:rFonts w:ascii="Times New Roman" w:hAnsi="Times New Roman" w:cs="Times New Roman"/>
          <w:sz w:val="24"/>
          <w:szCs w:val="24"/>
        </w:rPr>
        <w:t xml:space="preserve">В целях оценки риска причинения вреда (ущерба) при принятии решения </w:t>
      </w:r>
      <w:r w:rsidR="004C506D">
        <w:rPr>
          <w:rFonts w:ascii="Times New Roman" w:hAnsi="Times New Roman" w:cs="Times New Roman"/>
          <w:sz w:val="24"/>
          <w:szCs w:val="24"/>
        </w:rPr>
        <w:t>о проведении и выборе вида внепланового контрольного (надзорного) мероприятия в рамках осуществления муниципального контроля применяются следующие индикаторы риска нарушения обязательных требований:</w:t>
      </w:r>
    </w:p>
    <w:p w:rsidR="004C506D" w:rsidRPr="004C6200" w:rsidRDefault="004C506D" w:rsidP="004C6200">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поступление сведений (информации) от территориального органа, уполномоченного на осуществление государственного контроля (надзора) в области обеспечения безопасности дорожного движения, </w:t>
      </w:r>
      <w:r w:rsidR="00E76020">
        <w:rPr>
          <w:rFonts w:ascii="Times New Roman" w:hAnsi="Times New Roman" w:cs="Times New Roman"/>
          <w:sz w:val="24"/>
          <w:szCs w:val="24"/>
        </w:rPr>
        <w:t>о дорожно-транспортном происшествии в процессе осуществления перевозок по муниципальному маршруту регулярных перевозок в течени</w:t>
      </w:r>
      <w:proofErr w:type="gramStart"/>
      <w:r w:rsidR="00E76020">
        <w:rPr>
          <w:rFonts w:ascii="Times New Roman" w:hAnsi="Times New Roman" w:cs="Times New Roman"/>
          <w:sz w:val="24"/>
          <w:szCs w:val="24"/>
        </w:rPr>
        <w:t>и</w:t>
      </w:r>
      <w:proofErr w:type="gramEnd"/>
      <w:r w:rsidR="00E76020">
        <w:rPr>
          <w:rFonts w:ascii="Times New Roman" w:hAnsi="Times New Roman" w:cs="Times New Roman"/>
          <w:sz w:val="24"/>
          <w:szCs w:val="24"/>
        </w:rPr>
        <w:t xml:space="preserve"> календарного месяца по вине водителя автобуса контролируемого лица.</w:t>
      </w:r>
    </w:p>
    <w:p w:rsidR="009F6178" w:rsidRPr="004C6200" w:rsidRDefault="009F6178" w:rsidP="004C6200">
      <w:pPr>
        <w:ind w:firstLine="709"/>
        <w:contextualSpacing/>
        <w:jc w:val="center"/>
        <w:rPr>
          <w:rFonts w:ascii="Times New Roman" w:hAnsi="Times New Roman" w:cs="Times New Roman"/>
          <w:b/>
          <w:sz w:val="24"/>
          <w:szCs w:val="24"/>
        </w:rPr>
      </w:pPr>
    </w:p>
    <w:p w:rsidR="00485ACD" w:rsidRPr="004C6200" w:rsidRDefault="00485ACD" w:rsidP="004C6200">
      <w:pPr>
        <w:ind w:firstLine="709"/>
        <w:contextualSpacing/>
        <w:jc w:val="center"/>
        <w:rPr>
          <w:rFonts w:ascii="Times New Roman" w:hAnsi="Times New Roman" w:cs="Times New Roman"/>
          <w:b/>
          <w:sz w:val="24"/>
          <w:szCs w:val="24"/>
        </w:rPr>
      </w:pPr>
      <w:r w:rsidRPr="004C6200">
        <w:rPr>
          <w:rFonts w:ascii="Times New Roman" w:hAnsi="Times New Roman" w:cs="Times New Roman"/>
          <w:b/>
          <w:sz w:val="24"/>
          <w:szCs w:val="24"/>
        </w:rPr>
        <w:t>3. Профилактика рисков причинения вреда (ущерба) охраняемым законом ценностям</w:t>
      </w:r>
    </w:p>
    <w:p w:rsidR="00485ACD" w:rsidRPr="004C6200" w:rsidRDefault="00485ACD" w:rsidP="004C6200">
      <w:pPr>
        <w:ind w:firstLine="709"/>
        <w:contextualSpacing/>
        <w:jc w:val="both"/>
        <w:rPr>
          <w:rFonts w:ascii="Times New Roman" w:hAnsi="Times New Roman" w:cs="Times New Roman"/>
          <w:sz w:val="24"/>
          <w:szCs w:val="24"/>
        </w:rPr>
      </w:pPr>
    </w:p>
    <w:p w:rsidR="00485ACD" w:rsidRPr="004C6200" w:rsidRDefault="00485ACD" w:rsidP="004C6200">
      <w:pPr>
        <w:autoSpaceDE w:val="0"/>
        <w:autoSpaceDN w:val="0"/>
        <w:adjustRightInd w:val="0"/>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8. Контрольный орган проводит следующие виды профилактических мероприятий:</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 информирование;</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 консультирование;</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3) объявление предостережения;</w:t>
      </w:r>
    </w:p>
    <w:p w:rsidR="00485ACD"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4) обобщение правоприменительной практики.</w:t>
      </w:r>
    </w:p>
    <w:p w:rsidR="00320A60" w:rsidRPr="004C6200" w:rsidRDefault="00320A60" w:rsidP="004C6200">
      <w:pPr>
        <w:ind w:firstLine="709"/>
        <w:contextualSpacing/>
        <w:jc w:val="both"/>
        <w:rPr>
          <w:rFonts w:ascii="Times New Roman" w:hAnsi="Times New Roman" w:cs="Times New Roman"/>
          <w:i/>
          <w:sz w:val="24"/>
          <w:szCs w:val="24"/>
          <w:u w:val="single"/>
        </w:rPr>
      </w:pPr>
      <w:r w:rsidRPr="005A3214">
        <w:rPr>
          <w:rFonts w:ascii="Times New Roman" w:hAnsi="Times New Roman" w:cs="Times New Roman"/>
          <w:sz w:val="24"/>
          <w:szCs w:val="24"/>
        </w:rPr>
        <w:t>5) профилактический визит</w:t>
      </w:r>
    </w:p>
    <w:p w:rsidR="00485ACD" w:rsidRPr="004C6200" w:rsidRDefault="00485ACD" w:rsidP="004C6200">
      <w:pPr>
        <w:autoSpaceDE w:val="0"/>
        <w:autoSpaceDN w:val="0"/>
        <w:adjustRightInd w:val="0"/>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 xml:space="preserve">9. Информирование контролируемых лиц и иных заинтересованных лиц по вопросам соблюдения обязательных требований осуществляется в порядке, установленном статьей 46 </w:t>
      </w:r>
      <w:r w:rsidR="009F6178" w:rsidRPr="004C6200">
        <w:rPr>
          <w:rFonts w:ascii="Times New Roman" w:hAnsi="Times New Roman" w:cs="Times New Roman"/>
          <w:sz w:val="24"/>
          <w:szCs w:val="24"/>
        </w:rPr>
        <w:t xml:space="preserve">Федерального закона от 31 июля </w:t>
      </w:r>
      <w:r w:rsidRPr="004C6200">
        <w:rPr>
          <w:rFonts w:ascii="Times New Roman" w:hAnsi="Times New Roman" w:cs="Times New Roman"/>
          <w:sz w:val="24"/>
          <w:szCs w:val="24"/>
        </w:rPr>
        <w:t>2020 года № 248-ФЗ "О государственном контроле (надзоре) и муниципальном контроле в Российской Федерации" (далее – Федеральный закон № 248-ФЗ).</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10. Должностные лица контрольного органа осуществляют консультирование по вопросам, связанным с организацией и осуществлением муниципального контроля. Консультирование осуществляется без взимания платы.</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 xml:space="preserve">Консультирование может осуществляться должностным лицом контрольного (надзорного) органа по телефону, посредством </w:t>
      </w:r>
      <w:proofErr w:type="spellStart"/>
      <w:r w:rsidRPr="004C6200">
        <w:rPr>
          <w:rFonts w:ascii="Times New Roman" w:hAnsi="Times New Roman" w:cs="Times New Roman"/>
          <w:sz w:val="24"/>
          <w:szCs w:val="24"/>
        </w:rPr>
        <w:t>видео-конференц-связи</w:t>
      </w:r>
      <w:proofErr w:type="spellEnd"/>
      <w:r w:rsidRPr="004C6200">
        <w:rPr>
          <w:rFonts w:ascii="Times New Roman" w:hAnsi="Times New Roman" w:cs="Times New Roman"/>
          <w:sz w:val="24"/>
          <w:szCs w:val="24"/>
        </w:rPr>
        <w:t>, на личном приеме либо в ходе проведения профилактического мероприятия, контрольного (надзорного) мероприятия.</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lastRenderedPageBreak/>
        <w:t>11. Консультирование контролируемого лица и его представителя осуществляется по следующим вопросам:</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 об обязательных требованиях, предъявляемых к деятельности контролируемых лиц;</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 об организации и осуществлении муниципального контроля;</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3) об административной ответственности за нарушение обязательных требований.</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12. Письменное консультирование по вопросам, предусмотренным пунктом 11, осуществляется в случае поступления обращения в письменной форме.</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13. Должностные лица контрольного органа осуществляют учет консультирований в журнале учета консультаций.</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14. В случае поступления в орган пяти однотипных обращений от разных контролируемых лиц по вопросам, указанным в пункте 11 настоящего Положения, орган осуществляет консультирование посредством размещения на официальном сайте администрации письменного разъяснения, подписанного уполномоченным лицом, в течение десяти рабочих дней со дня регистрации пятого однотипного обращения.</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15. </w:t>
      </w:r>
      <w:proofErr w:type="gramStart"/>
      <w:r w:rsidRPr="004C6200">
        <w:rPr>
          <w:rFonts w:ascii="Times New Roman" w:hAnsi="Times New Roman" w:cs="Times New Roman"/>
          <w:sz w:val="24"/>
          <w:szCs w:val="24"/>
        </w:rPr>
        <w:t>При наличии у контрольного органа сведений о готовящихся нарушениях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rsidRPr="004C6200">
        <w:rPr>
          <w:rFonts w:ascii="Times New Roman" w:hAnsi="Times New Roman" w:cs="Times New Roman"/>
          <w:sz w:val="24"/>
          <w:szCs w:val="24"/>
        </w:rPr>
        <w:t xml:space="preserve"> по обеспечению соблюдения обязательных требований в порядке, установленном статьей 49 Федерального закона № 248-ФЗ.</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16. Контролируемые лица вправе после получения предостережения, предусмотренного статьей 49 Федерального закона № 248-ФЗ, подать в контрольный орган возражение в отношении указанного предостережения в срок не позднее 30 календарных дней со дня регистрации предостережения.</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иными указанными в предостережении способами.</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Возражение должно содержать:</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proofErr w:type="gramStart"/>
      <w:r w:rsidRPr="004C6200">
        <w:rPr>
          <w:rFonts w:ascii="Times New Roman" w:hAnsi="Times New Roman" w:cs="Times New Roman"/>
          <w:sz w:val="24"/>
          <w:szCs w:val="24"/>
        </w:rPr>
        <w:t>1) фамилию, имя, отчество (при наличии), сведения о месте жительства физического лица (в том числе индивидуального предпринимателя) либо наименование, сведения о месте нахождения юридического лица, а также номер (номера) контактного телефона, адрес (адреса) электронной почты и (или) почтовый адрес, по которым должен быть направлен ответ;</w:t>
      </w:r>
      <w:proofErr w:type="gramEnd"/>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 xml:space="preserve">2) дату и номер предостережения, Ф.И.О. должностного лица, </w:t>
      </w:r>
      <w:proofErr w:type="gramStart"/>
      <w:r w:rsidRPr="004C6200">
        <w:rPr>
          <w:rFonts w:ascii="Times New Roman" w:hAnsi="Times New Roman" w:cs="Times New Roman"/>
          <w:sz w:val="24"/>
          <w:szCs w:val="24"/>
        </w:rPr>
        <w:t>объявившем</w:t>
      </w:r>
      <w:proofErr w:type="gramEnd"/>
      <w:r w:rsidRPr="004C6200">
        <w:rPr>
          <w:rFonts w:ascii="Times New Roman" w:hAnsi="Times New Roman" w:cs="Times New Roman"/>
          <w:sz w:val="24"/>
          <w:szCs w:val="24"/>
        </w:rPr>
        <w:t xml:space="preserve"> такое предостережение;</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 xml:space="preserve">3) доводы, на основании которых контролируемое лицо </w:t>
      </w:r>
      <w:proofErr w:type="gramStart"/>
      <w:r w:rsidRPr="004C6200">
        <w:rPr>
          <w:rFonts w:ascii="Times New Roman" w:hAnsi="Times New Roman" w:cs="Times New Roman"/>
          <w:sz w:val="24"/>
          <w:szCs w:val="24"/>
        </w:rPr>
        <w:t>не согласно</w:t>
      </w:r>
      <w:proofErr w:type="gramEnd"/>
      <w:r w:rsidRPr="004C6200">
        <w:rPr>
          <w:rFonts w:ascii="Times New Roman" w:hAnsi="Times New Roman" w:cs="Times New Roman"/>
          <w:sz w:val="24"/>
          <w:szCs w:val="24"/>
        </w:rPr>
        <w:t xml:space="preserve"> с предостережением. </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17. Возражения рассматриваются должностными лицами контрольного органа в течение 20 рабочих дней со дня регистрации возражения.</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По результатам рассмотрения возражения контрольным органом принимается одно из следующих решений:</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lastRenderedPageBreak/>
        <w:t>- удовлетворить возражение в отношении предостережения в форме отмены объявленного предостережения;</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 отказать в удовлетворении возражения в отношении предостережения.</w:t>
      </w:r>
    </w:p>
    <w:p w:rsidR="00485ACD" w:rsidRPr="004C6200" w:rsidRDefault="00485ACD" w:rsidP="004C6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18. 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w:t>
      </w: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19. Обобщение правоприменительной практики организации и проведения муниципального контроля осуществляется ежегодно.</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(далее – доклад).</w:t>
      </w:r>
    </w:p>
    <w:p w:rsidR="00485ACD" w:rsidRPr="004C6200" w:rsidRDefault="00485ACD" w:rsidP="004C6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Контрольный орган обеспечивает публичное обсуждение проекта доклада.</w:t>
      </w:r>
    </w:p>
    <w:p w:rsidR="00451544" w:rsidRDefault="00485ACD" w:rsidP="0045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1 марта года, следующего </w:t>
      </w:r>
      <w:proofErr w:type="gramStart"/>
      <w:r w:rsidRPr="004C6200">
        <w:rPr>
          <w:rFonts w:ascii="Times New Roman" w:hAnsi="Times New Roman" w:cs="Times New Roman"/>
          <w:sz w:val="24"/>
          <w:szCs w:val="24"/>
        </w:rPr>
        <w:t>за</w:t>
      </w:r>
      <w:proofErr w:type="gramEnd"/>
      <w:r w:rsidRPr="004C6200">
        <w:rPr>
          <w:rFonts w:ascii="Times New Roman" w:hAnsi="Times New Roman" w:cs="Times New Roman"/>
          <w:sz w:val="24"/>
          <w:szCs w:val="24"/>
        </w:rPr>
        <w:t xml:space="preserve"> отчетным.</w:t>
      </w:r>
      <w:r w:rsidR="00451544">
        <w:rPr>
          <w:rFonts w:ascii="Times New Roman" w:hAnsi="Times New Roman" w:cs="Times New Roman"/>
          <w:sz w:val="24"/>
          <w:szCs w:val="24"/>
        </w:rPr>
        <w:t xml:space="preserve"> </w:t>
      </w:r>
    </w:p>
    <w:p w:rsidR="003552DC" w:rsidRPr="00451544" w:rsidRDefault="005A3214" w:rsidP="00451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sz w:val="24"/>
          <w:szCs w:val="24"/>
        </w:rPr>
      </w:pPr>
      <w:r w:rsidRPr="005A3214">
        <w:rPr>
          <w:rFonts w:ascii="Times New Roman" w:hAnsi="Times New Roman" w:cs="Times New Roman"/>
          <w:sz w:val="24"/>
          <w:szCs w:val="24"/>
        </w:rPr>
        <w:t>19.1</w:t>
      </w:r>
      <w:r w:rsidR="00320A60" w:rsidRPr="005A3214">
        <w:rPr>
          <w:rFonts w:ascii="Times New Roman" w:hAnsi="Times New Roman" w:cs="Times New Roman"/>
          <w:sz w:val="24"/>
          <w:szCs w:val="24"/>
        </w:rPr>
        <w:t>.</w:t>
      </w:r>
      <w:r w:rsidRPr="005A3214">
        <w:rPr>
          <w:rFonts w:ascii="Times New Roman" w:hAnsi="Times New Roman" w:cs="Times New Roman"/>
          <w:sz w:val="24"/>
          <w:szCs w:val="24"/>
        </w:rPr>
        <w:t xml:space="preserve"> </w:t>
      </w:r>
      <w:r w:rsidR="003552DC" w:rsidRPr="005A3214">
        <w:rPr>
          <w:rFonts w:ascii="Times New Roman" w:hAnsi="Times New Roman" w:cs="Times New Roman"/>
          <w:color w:val="000000"/>
          <w:sz w:val="24"/>
          <w:szCs w:val="24"/>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003552DC" w:rsidRPr="005A3214">
        <w:rPr>
          <w:rFonts w:ascii="Times New Roman" w:hAnsi="Times New Roman" w:cs="Times New Roman"/>
          <w:color w:val="000000"/>
          <w:sz w:val="24"/>
          <w:szCs w:val="24"/>
        </w:rPr>
        <w:t>видео-конференц-связи</w:t>
      </w:r>
      <w:proofErr w:type="spellEnd"/>
      <w:r w:rsidR="003552DC" w:rsidRPr="003552DC">
        <w:rPr>
          <w:rFonts w:ascii="Times New Roman" w:hAnsi="Times New Roman" w:cs="Times New Roman"/>
          <w:color w:val="000000"/>
          <w:sz w:val="24"/>
          <w:szCs w:val="24"/>
        </w:rPr>
        <w:t xml:space="preserve"> или мобильного приложения "Инспектор". С использованием данного мобильного приложения могут дистанционно (без выезда инспектора на объект) проводиться такие контрольные (надзорные) действия как осмотр, досмотр, опрос, экспертиза, эксперимент. Правительством Российской Федерации могут быть определены случай, при которых возможно проведение контрольных (надзорных) мероприятий с использованием мобильного приложения «Инспектор» без согласования с органами прокуратуры.</w:t>
      </w:r>
    </w:p>
    <w:p w:rsidR="00763D12" w:rsidRDefault="003552DC" w:rsidP="003552DC">
      <w:pPr>
        <w:contextualSpacing/>
        <w:jc w:val="both"/>
        <w:rPr>
          <w:rFonts w:ascii="Times New Roman" w:hAnsi="Times New Roman" w:cs="Times New Roman"/>
          <w:sz w:val="24"/>
          <w:szCs w:val="24"/>
        </w:rPr>
      </w:pPr>
      <w:r w:rsidRPr="003552DC">
        <w:rPr>
          <w:rFonts w:ascii="Times New Roman" w:hAnsi="Times New Roman" w:cs="Times New Roman"/>
          <w:sz w:val="24"/>
          <w:szCs w:val="24"/>
        </w:rPr>
        <w:t xml:space="preserve">         </w:t>
      </w:r>
      <w:r w:rsidR="00B504AF">
        <w:rPr>
          <w:rFonts w:ascii="Times New Roman" w:hAnsi="Times New Roman" w:cs="Times New Roman"/>
          <w:sz w:val="24"/>
          <w:szCs w:val="24"/>
        </w:rPr>
        <w:t xml:space="preserve"> </w:t>
      </w:r>
      <w:r w:rsidRPr="003552DC">
        <w:rPr>
          <w:rFonts w:ascii="Times New Roman" w:hAnsi="Times New Roman" w:cs="Times New Roman"/>
          <w:sz w:val="24"/>
          <w:szCs w:val="24"/>
        </w:rPr>
        <w:t xml:space="preserve">В ходе профилактического визита контролируемое лицо информируется об </w:t>
      </w:r>
      <w:proofErr w:type="spellStart"/>
      <w:r w:rsidRPr="003552DC">
        <w:rPr>
          <w:rFonts w:ascii="Times New Roman" w:hAnsi="Times New Roman" w:cs="Times New Roman"/>
          <w:sz w:val="24"/>
          <w:szCs w:val="24"/>
        </w:rPr>
        <w:t>обязател</w:t>
      </w:r>
      <w:proofErr w:type="gramStart"/>
      <w:r w:rsidRPr="003552DC">
        <w:rPr>
          <w:rFonts w:ascii="Times New Roman" w:hAnsi="Times New Roman" w:cs="Times New Roman"/>
          <w:sz w:val="24"/>
          <w:szCs w:val="24"/>
        </w:rPr>
        <w:t>ь</w:t>
      </w:r>
      <w:proofErr w:type="spellEnd"/>
      <w:r w:rsidR="00B504AF">
        <w:rPr>
          <w:rFonts w:ascii="Times New Roman" w:hAnsi="Times New Roman" w:cs="Times New Roman"/>
          <w:sz w:val="24"/>
          <w:szCs w:val="24"/>
        </w:rPr>
        <w:t>-</w:t>
      </w:r>
      <w:proofErr w:type="gramEnd"/>
      <w:r w:rsidR="00B504AF">
        <w:rPr>
          <w:rFonts w:ascii="Times New Roman" w:hAnsi="Times New Roman" w:cs="Times New Roman"/>
          <w:sz w:val="24"/>
          <w:szCs w:val="24"/>
        </w:rPr>
        <w:t xml:space="preserve"> </w:t>
      </w:r>
      <w:proofErr w:type="spellStart"/>
      <w:r w:rsidRPr="003552DC">
        <w:rPr>
          <w:rFonts w:ascii="Times New Roman" w:hAnsi="Times New Roman" w:cs="Times New Roman"/>
          <w:sz w:val="24"/>
          <w:szCs w:val="24"/>
        </w:rPr>
        <w:t>ных</w:t>
      </w:r>
      <w:proofErr w:type="spellEnd"/>
      <w:r w:rsidRPr="003552DC">
        <w:rPr>
          <w:rFonts w:ascii="Times New Roman" w:hAnsi="Times New Roman" w:cs="Times New Roman"/>
          <w:sz w:val="24"/>
          <w:szCs w:val="24"/>
        </w:rPr>
        <w:t xml:space="preserve">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00763D12">
        <w:rPr>
          <w:rFonts w:ascii="Times New Roman" w:hAnsi="Times New Roman" w:cs="Times New Roman"/>
          <w:sz w:val="24"/>
          <w:szCs w:val="24"/>
        </w:rPr>
        <w:t>.</w:t>
      </w:r>
    </w:p>
    <w:p w:rsidR="003552DC" w:rsidRPr="003552DC" w:rsidRDefault="00763D12" w:rsidP="003552D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552DC" w:rsidRPr="003552DC">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552DC" w:rsidRPr="003552DC" w:rsidRDefault="003552DC" w:rsidP="003552DC">
      <w:pPr>
        <w:contextualSpacing/>
        <w:rPr>
          <w:rFonts w:ascii="Times New Roman" w:hAnsi="Times New Roman" w:cs="Times New Roman"/>
          <w:sz w:val="24"/>
          <w:szCs w:val="24"/>
        </w:rPr>
      </w:pPr>
      <w:r w:rsidRPr="003552DC">
        <w:rPr>
          <w:rFonts w:ascii="Times New Roman" w:hAnsi="Times New Roman" w:cs="Times New Roman"/>
          <w:sz w:val="24"/>
          <w:szCs w:val="24"/>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7" w:anchor="dst101356" w:history="1">
        <w:r w:rsidRPr="003552DC">
          <w:rPr>
            <w:rFonts w:ascii="Times New Roman" w:hAnsi="Times New Roman" w:cs="Times New Roman"/>
            <w:color w:val="000000" w:themeColor="text1"/>
            <w:sz w:val="24"/>
            <w:szCs w:val="24"/>
          </w:rPr>
          <w:t>частями 6</w:t>
        </w:r>
      </w:hyperlink>
      <w:r w:rsidRPr="003552DC">
        <w:rPr>
          <w:rFonts w:ascii="Times New Roman" w:hAnsi="Times New Roman" w:cs="Times New Roman"/>
          <w:color w:val="000000" w:themeColor="text1"/>
          <w:sz w:val="24"/>
          <w:szCs w:val="24"/>
        </w:rPr>
        <w:t> и </w:t>
      </w:r>
      <w:hyperlink r:id="rId8" w:anchor="dst101357" w:history="1">
        <w:r w:rsidRPr="003552DC">
          <w:rPr>
            <w:rFonts w:ascii="Times New Roman" w:hAnsi="Times New Roman" w:cs="Times New Roman"/>
            <w:color w:val="000000" w:themeColor="text1"/>
            <w:sz w:val="24"/>
            <w:szCs w:val="24"/>
          </w:rPr>
          <w:t>7 статьи 48</w:t>
        </w:r>
      </w:hyperlink>
      <w:r w:rsidRPr="003552DC">
        <w:rPr>
          <w:rFonts w:ascii="Times New Roman" w:hAnsi="Times New Roman" w:cs="Times New Roman"/>
          <w:sz w:val="24"/>
          <w:szCs w:val="24"/>
        </w:rPr>
        <w:t xml:space="preserve"> ФЗ от 31.07.2020 № 248 «О </w:t>
      </w:r>
      <w:r w:rsidR="00B504AF">
        <w:rPr>
          <w:rFonts w:ascii="Times New Roman" w:hAnsi="Times New Roman" w:cs="Times New Roman"/>
          <w:sz w:val="24"/>
          <w:szCs w:val="24"/>
        </w:rPr>
        <w:t>г</w:t>
      </w:r>
      <w:r w:rsidRPr="003552DC">
        <w:rPr>
          <w:rFonts w:ascii="Times New Roman" w:hAnsi="Times New Roman" w:cs="Times New Roman"/>
          <w:sz w:val="24"/>
          <w:szCs w:val="24"/>
        </w:rPr>
        <w:t>осударственном контроле (надзоре) и муниципальном контроле в Российской Федерации».</w:t>
      </w:r>
    </w:p>
    <w:p w:rsidR="00320A60" w:rsidRPr="004C6200" w:rsidRDefault="00320A60" w:rsidP="004C6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sz w:val="24"/>
          <w:szCs w:val="24"/>
        </w:rPr>
      </w:pPr>
    </w:p>
    <w:p w:rsidR="00485ACD" w:rsidRPr="004C6200" w:rsidRDefault="00485ACD" w:rsidP="004C6200">
      <w:pPr>
        <w:tabs>
          <w:tab w:val="left" w:pos="1134"/>
        </w:tabs>
        <w:contextualSpacing/>
        <w:jc w:val="center"/>
        <w:rPr>
          <w:rFonts w:ascii="Times New Roman" w:hAnsi="Times New Roman" w:cs="Times New Roman"/>
          <w:b/>
          <w:sz w:val="24"/>
          <w:szCs w:val="24"/>
        </w:rPr>
      </w:pPr>
    </w:p>
    <w:p w:rsidR="00485ACD" w:rsidRPr="004C6200" w:rsidRDefault="00485ACD" w:rsidP="004C6200">
      <w:pPr>
        <w:tabs>
          <w:tab w:val="left" w:pos="1134"/>
        </w:tabs>
        <w:contextualSpacing/>
        <w:jc w:val="center"/>
        <w:rPr>
          <w:rFonts w:ascii="Times New Roman" w:hAnsi="Times New Roman" w:cs="Times New Roman"/>
          <w:b/>
          <w:sz w:val="24"/>
          <w:szCs w:val="24"/>
        </w:rPr>
      </w:pPr>
      <w:r w:rsidRPr="004C6200">
        <w:rPr>
          <w:rFonts w:ascii="Times New Roman" w:hAnsi="Times New Roman" w:cs="Times New Roman"/>
          <w:b/>
          <w:sz w:val="24"/>
          <w:szCs w:val="24"/>
        </w:rPr>
        <w:t>4. Осуществление муниципального контроля</w:t>
      </w:r>
    </w:p>
    <w:p w:rsidR="00485ACD" w:rsidRPr="004C6200" w:rsidRDefault="00485ACD" w:rsidP="004C6200">
      <w:pPr>
        <w:tabs>
          <w:tab w:val="left" w:pos="1134"/>
        </w:tabs>
        <w:contextualSpacing/>
        <w:jc w:val="center"/>
        <w:rPr>
          <w:rFonts w:ascii="Times New Roman" w:hAnsi="Times New Roman" w:cs="Times New Roman"/>
          <w:sz w:val="24"/>
          <w:szCs w:val="24"/>
        </w:rPr>
      </w:pPr>
    </w:p>
    <w:p w:rsidR="00485ACD" w:rsidRPr="004C6200" w:rsidRDefault="00485ACD" w:rsidP="004C6200">
      <w:pPr>
        <w:tabs>
          <w:tab w:val="left" w:pos="1134"/>
        </w:tabs>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20.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 документарная проверка;</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 выездная проверка;</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3) инспекционный визит.</w:t>
      </w:r>
    </w:p>
    <w:p w:rsidR="00485ACD" w:rsidRPr="004C6200" w:rsidRDefault="005A3214" w:rsidP="004C6200">
      <w:pPr>
        <w:ind w:firstLine="709"/>
        <w:contextualSpacing/>
        <w:jc w:val="both"/>
        <w:rPr>
          <w:rFonts w:ascii="Times New Roman" w:hAnsi="Times New Roman" w:cs="Times New Roman"/>
          <w:sz w:val="24"/>
          <w:szCs w:val="24"/>
        </w:rPr>
      </w:pPr>
      <w:r w:rsidRPr="001625B7">
        <w:rPr>
          <w:rFonts w:ascii="Times New Roman" w:hAnsi="Times New Roman" w:cs="Times New Roman"/>
          <w:sz w:val="24"/>
          <w:szCs w:val="24"/>
        </w:rPr>
        <w:lastRenderedPageBreak/>
        <w:t xml:space="preserve"> П</w:t>
      </w:r>
      <w:r w:rsidR="00485ACD" w:rsidRPr="001625B7">
        <w:rPr>
          <w:rFonts w:ascii="Times New Roman" w:hAnsi="Times New Roman" w:cs="Times New Roman"/>
          <w:sz w:val="24"/>
          <w:szCs w:val="24"/>
        </w:rPr>
        <w:t>ри</w:t>
      </w:r>
      <w:r w:rsidR="00485ACD" w:rsidRPr="005A3214">
        <w:rPr>
          <w:rFonts w:ascii="Times New Roman" w:hAnsi="Times New Roman" w:cs="Times New Roman"/>
          <w:sz w:val="24"/>
          <w:szCs w:val="24"/>
        </w:rPr>
        <w:t xml:space="preserve"> осуществлении муниципального контроля система оценки и управления рисками</w:t>
      </w:r>
      <w:r>
        <w:rPr>
          <w:rFonts w:ascii="Times New Roman" w:hAnsi="Times New Roman" w:cs="Times New Roman"/>
          <w:sz w:val="24"/>
          <w:szCs w:val="24"/>
        </w:rPr>
        <w:t xml:space="preserve"> </w:t>
      </w:r>
      <w:r w:rsidR="00485ACD" w:rsidRPr="004C6200">
        <w:rPr>
          <w:rFonts w:ascii="Times New Roman" w:hAnsi="Times New Roman" w:cs="Times New Roman"/>
          <w:sz w:val="24"/>
          <w:szCs w:val="24"/>
        </w:rPr>
        <w:t xml:space="preserve"> применяется, все внеплановые контрольные мероприятия проводятся только после согласования с органами прокуратуры.</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21. В решении о проведении контрольного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мероприятия.</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22. Документарная проверка проводится по месту нахождения контрольного органа в соответст</w:t>
      </w:r>
      <w:r w:rsidR="009F6178" w:rsidRPr="004C6200">
        <w:rPr>
          <w:rFonts w:ascii="Times New Roman" w:hAnsi="Times New Roman" w:cs="Times New Roman"/>
          <w:sz w:val="24"/>
          <w:szCs w:val="24"/>
        </w:rPr>
        <w:t xml:space="preserve">вии со статьей 72 Федерального </w:t>
      </w:r>
      <w:r w:rsidRPr="004C6200">
        <w:rPr>
          <w:rFonts w:ascii="Times New Roman" w:hAnsi="Times New Roman" w:cs="Times New Roman"/>
          <w:sz w:val="24"/>
          <w:szCs w:val="24"/>
        </w:rPr>
        <w:t>закона № 248-ФЗ.</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Документарная проверка проводится при наличии оснований, указанных в пунктах 1, 3 - 5 части 1 статьи 57 Федерального закона № 248-ФЗ.</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 xml:space="preserve">При проведении документарной проверки должностными лицами контрольного органа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4C6200">
        <w:rPr>
          <w:rFonts w:ascii="Times New Roman" w:hAnsi="Times New Roman" w:cs="Times New Roman"/>
          <w:sz w:val="24"/>
          <w:szCs w:val="24"/>
        </w:rPr>
        <w:t>результатах</w:t>
      </w:r>
      <w:proofErr w:type="gramEnd"/>
      <w:r w:rsidRPr="004C6200">
        <w:rPr>
          <w:rFonts w:ascii="Times New Roman" w:hAnsi="Times New Roman" w:cs="Times New Roman"/>
          <w:sz w:val="24"/>
          <w:szCs w:val="24"/>
        </w:rPr>
        <w:t xml:space="preserve"> осуществленных в отношении этих контролируемых лиц контрольных мероприятий.</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В ходе документарной проверки могут совершаться следующие контрольные действия:</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 получение письменных объяснений;</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 истребование документов.</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23. Выездная проверка проводится по месту нахождения (осуществления деятельности) контролируемого лица в соответствии со статьей 73 Федерального закона № 248-ФЗ.</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Выездная проверка проводится при наличии оснований, указанных в пункте 1, 3 - 5 части 1 статьи 57 Федерального закона № 248-ФЗ.</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 осмотр;</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 опрос;</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3) получение письменных объяснений;</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4) истребование документов.</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 xml:space="preserve">24. 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C6200">
        <w:rPr>
          <w:rFonts w:ascii="Times New Roman" w:hAnsi="Times New Roman" w:cs="Times New Roman"/>
          <w:sz w:val="24"/>
          <w:szCs w:val="24"/>
        </w:rPr>
        <w:t>микропредприятия</w:t>
      </w:r>
      <w:proofErr w:type="spellEnd"/>
      <w:r w:rsidRPr="004C6200">
        <w:rPr>
          <w:rFonts w:ascii="Times New Roman" w:hAnsi="Times New Roman" w:cs="Times New Roman"/>
          <w:sz w:val="24"/>
          <w:szCs w:val="24"/>
        </w:rPr>
        <w:t>.</w:t>
      </w:r>
    </w:p>
    <w:p w:rsidR="00485ACD" w:rsidRDefault="00485ACD" w:rsidP="003E195C">
      <w:pPr>
        <w:ind w:firstLine="709"/>
        <w:contextualSpacing/>
        <w:jc w:val="both"/>
        <w:rPr>
          <w:rFonts w:ascii="Times New Roman" w:hAnsi="Times New Roman" w:cs="Times New Roman"/>
          <w:sz w:val="24"/>
          <w:szCs w:val="24"/>
        </w:rPr>
      </w:pPr>
      <w:r w:rsidRPr="002A472D">
        <w:rPr>
          <w:rFonts w:ascii="Times New Roman" w:hAnsi="Times New Roman" w:cs="Times New Roman"/>
          <w:sz w:val="24"/>
          <w:szCs w:val="24"/>
        </w:rPr>
        <w:t>25. Инспекционный визит проводится</w:t>
      </w:r>
      <w:r w:rsidRPr="004C6200">
        <w:rPr>
          <w:rFonts w:ascii="Times New Roman" w:hAnsi="Times New Roman" w:cs="Times New Roman"/>
          <w:sz w:val="24"/>
          <w:szCs w:val="24"/>
        </w:rPr>
        <w:t xml:space="preserve"> </w:t>
      </w:r>
      <w:r w:rsidR="003E195C">
        <w:rPr>
          <w:rFonts w:ascii="Times New Roman" w:hAnsi="Times New Roman" w:cs="Times New Roman"/>
          <w:sz w:val="24"/>
          <w:szCs w:val="24"/>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4C6200">
        <w:rPr>
          <w:rFonts w:ascii="Times New Roman" w:hAnsi="Times New Roman" w:cs="Times New Roman"/>
          <w:sz w:val="24"/>
          <w:szCs w:val="24"/>
        </w:rPr>
        <w:t>.</w:t>
      </w:r>
    </w:p>
    <w:p w:rsidR="003E195C" w:rsidRPr="004C6200" w:rsidRDefault="003E195C" w:rsidP="003E195C">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этом инспекционный визит может быть проведен с использованием средств дистанционного взаимодействия, в том числе посредством видео – </w:t>
      </w:r>
      <w:proofErr w:type="spellStart"/>
      <w:r>
        <w:rPr>
          <w:rFonts w:ascii="Times New Roman" w:hAnsi="Times New Roman" w:cs="Times New Roman"/>
          <w:sz w:val="24"/>
          <w:szCs w:val="24"/>
        </w:rPr>
        <w:t>конферен</w:t>
      </w:r>
      <w:proofErr w:type="gramStart"/>
      <w:r>
        <w:rPr>
          <w:rFonts w:ascii="Times New Roman" w:hAnsi="Times New Roman" w:cs="Times New Roman"/>
          <w:sz w:val="24"/>
          <w:szCs w:val="24"/>
        </w:rPr>
        <w:t>ц</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связи, а также с использованием мобильного </w:t>
      </w:r>
      <w:r w:rsidRPr="002A472D">
        <w:rPr>
          <w:rFonts w:ascii="Times New Roman" w:hAnsi="Times New Roman" w:cs="Times New Roman"/>
          <w:sz w:val="24"/>
          <w:szCs w:val="24"/>
        </w:rPr>
        <w:t>приложения «Инспектор»</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1) осмотр;</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 опрос;</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lastRenderedPageBreak/>
        <w:t>3) получение письменных объяснений.</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26. Для фиксации должностным лицом, лицами, привлекаемыми к совершению контрольных действий, доказательств нарушений обязательных требований может использоваться фотосъемка, аудио- и видеозапись, иные способы фиксации доказатель</w:t>
      </w:r>
      <w:proofErr w:type="gramStart"/>
      <w:r w:rsidRPr="004C6200">
        <w:rPr>
          <w:rFonts w:ascii="Times New Roman" w:hAnsi="Times New Roman" w:cs="Times New Roman"/>
          <w:sz w:val="24"/>
          <w:szCs w:val="24"/>
        </w:rPr>
        <w:t>ств в сл</w:t>
      </w:r>
      <w:proofErr w:type="gramEnd"/>
      <w:r w:rsidRPr="004C6200">
        <w:rPr>
          <w:rFonts w:ascii="Times New Roman" w:hAnsi="Times New Roman" w:cs="Times New Roman"/>
          <w:sz w:val="24"/>
          <w:szCs w:val="24"/>
        </w:rPr>
        <w:t>учаях проведения инспекционного визита, выездных проверок.</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27. Материалы фотографирования, ауди</w:t>
      </w:r>
      <w:proofErr w:type="gramStart"/>
      <w:r w:rsidRPr="004C6200">
        <w:rPr>
          <w:rFonts w:ascii="Times New Roman" w:hAnsi="Times New Roman" w:cs="Times New Roman"/>
          <w:sz w:val="24"/>
          <w:szCs w:val="24"/>
        </w:rPr>
        <w:t>о-</w:t>
      </w:r>
      <w:proofErr w:type="gramEnd"/>
      <w:r w:rsidRPr="004C6200">
        <w:rPr>
          <w:rFonts w:ascii="Times New Roman" w:hAnsi="Times New Roman" w:cs="Times New Roman"/>
          <w:sz w:val="24"/>
          <w:szCs w:val="24"/>
        </w:rPr>
        <w:t xml:space="preserve"> и (или) видеозаписи прилагаются к материалам контрольного мероприятия.</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28. Порядок осуществления фотосъемки, ауди</w:t>
      </w:r>
      <w:proofErr w:type="gramStart"/>
      <w:r w:rsidRPr="004C6200">
        <w:rPr>
          <w:rFonts w:ascii="Times New Roman" w:hAnsi="Times New Roman" w:cs="Times New Roman"/>
          <w:sz w:val="24"/>
          <w:szCs w:val="24"/>
        </w:rPr>
        <w:t>о-</w:t>
      </w:r>
      <w:proofErr w:type="gramEnd"/>
      <w:r w:rsidRPr="004C6200">
        <w:rPr>
          <w:rFonts w:ascii="Times New Roman" w:hAnsi="Times New Roman" w:cs="Times New Roman"/>
          <w:sz w:val="24"/>
          <w:szCs w:val="24"/>
        </w:rPr>
        <w:t xml:space="preserve"> и (или) видеозаписи, способов фиксации доказательств, в ходе контрольного мероприятия включает в себя:</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а) принятие должностным лицом контролирующего органа решения о применении фотосъемки, ауди</w:t>
      </w:r>
      <w:proofErr w:type="gramStart"/>
      <w:r w:rsidRPr="004C6200">
        <w:rPr>
          <w:rFonts w:ascii="Times New Roman" w:hAnsi="Times New Roman" w:cs="Times New Roman"/>
          <w:sz w:val="24"/>
          <w:szCs w:val="24"/>
        </w:rPr>
        <w:t>о-</w:t>
      </w:r>
      <w:proofErr w:type="gramEnd"/>
      <w:r w:rsidRPr="004C6200">
        <w:rPr>
          <w:rFonts w:ascii="Times New Roman" w:hAnsi="Times New Roman" w:cs="Times New Roman"/>
          <w:sz w:val="24"/>
          <w:szCs w:val="24"/>
        </w:rPr>
        <w:t xml:space="preserve"> и (или) видеозаписи, иных способов фиксации доказательств;</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б) извещение контролируемого лица, а также представителя контролируемого лица о ведении фотосъемки, ауди</w:t>
      </w:r>
      <w:proofErr w:type="gramStart"/>
      <w:r w:rsidRPr="004C6200">
        <w:rPr>
          <w:rFonts w:ascii="Times New Roman" w:hAnsi="Times New Roman" w:cs="Times New Roman"/>
          <w:sz w:val="24"/>
          <w:szCs w:val="24"/>
        </w:rPr>
        <w:t>о-</w:t>
      </w:r>
      <w:proofErr w:type="gramEnd"/>
      <w:r w:rsidRPr="004C6200">
        <w:rPr>
          <w:rFonts w:ascii="Times New Roman" w:hAnsi="Times New Roman" w:cs="Times New Roman"/>
          <w:sz w:val="24"/>
          <w:szCs w:val="24"/>
        </w:rPr>
        <w:t xml:space="preserve"> и (или) видеозаписи иных способов фиксации доказательств;</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в) внесение в акт контрольного мероприятия соответствующей информации о ведении фотосъемки, ауди</w:t>
      </w:r>
      <w:proofErr w:type="gramStart"/>
      <w:r w:rsidRPr="004C6200">
        <w:rPr>
          <w:rFonts w:ascii="Times New Roman" w:hAnsi="Times New Roman" w:cs="Times New Roman"/>
          <w:sz w:val="24"/>
          <w:szCs w:val="24"/>
        </w:rPr>
        <w:t>о-</w:t>
      </w:r>
      <w:proofErr w:type="gramEnd"/>
      <w:r w:rsidRPr="004C6200">
        <w:rPr>
          <w:rFonts w:ascii="Times New Roman" w:hAnsi="Times New Roman" w:cs="Times New Roman"/>
          <w:sz w:val="24"/>
          <w:szCs w:val="24"/>
        </w:rPr>
        <w:t xml:space="preserve"> и (или) видеозаписи, иных способов фиксации доказательств;</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г) обеспечение сохранности информации, полученной по средствам фотосъемки, ауди</w:t>
      </w:r>
      <w:proofErr w:type="gramStart"/>
      <w:r w:rsidRPr="004C6200">
        <w:rPr>
          <w:rFonts w:ascii="Times New Roman" w:hAnsi="Times New Roman" w:cs="Times New Roman"/>
          <w:sz w:val="24"/>
          <w:szCs w:val="24"/>
        </w:rPr>
        <w:t>о-</w:t>
      </w:r>
      <w:proofErr w:type="gramEnd"/>
      <w:r w:rsidRPr="004C6200">
        <w:rPr>
          <w:rFonts w:ascii="Times New Roman" w:hAnsi="Times New Roman" w:cs="Times New Roman"/>
          <w:sz w:val="24"/>
          <w:szCs w:val="24"/>
        </w:rPr>
        <w:t xml:space="preserve"> и (или) видеозаписи, иных способов фиксации доказательств.</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29. Контролируемые лица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485ACD" w:rsidRPr="004C6200" w:rsidRDefault="00485ACD" w:rsidP="004C6200">
      <w:pPr>
        <w:ind w:firstLine="709"/>
        <w:contextualSpacing/>
        <w:jc w:val="both"/>
        <w:rPr>
          <w:rFonts w:ascii="Times New Roman" w:hAnsi="Times New Roman" w:cs="Times New Roman"/>
          <w:sz w:val="24"/>
          <w:szCs w:val="24"/>
        </w:rPr>
      </w:pPr>
      <w:proofErr w:type="gramStart"/>
      <w:r w:rsidRPr="004C6200">
        <w:rPr>
          <w:rFonts w:ascii="Times New Roman" w:hAnsi="Times New Roman" w:cs="Times New Roman"/>
          <w:sz w:val="24"/>
          <w:szCs w:val="24"/>
        </w:rPr>
        <w:t>1) смерти близкого родственника (родителей, супруга (супруги), ребенка, брата, сестры, дедушки, бабушки) или близкого родственника супруга (супруги);</w:t>
      </w:r>
      <w:proofErr w:type="gramEnd"/>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 болезни или необходимости присмотра за больным супругом (супругой), ребенком, родителями;</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3) нахождения под стражей;</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4) применения к гражданину административного или уголовного наказания, которое делает невозможной его явку;</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5) нахождения в служебной командировке или отпуске в ином населенном пункте.</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К информации прилагаются документы (при наличии), подтверждающие факт наличия (наступления) обстоятельств, указанных в настоящем пункте.</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При поступлении указанной информации проведение контрольного мероприятия переносится на срок, необходимый для устранения обстоятельств, указанный контролируемым лицом.</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30. 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w:t>
      </w:r>
    </w:p>
    <w:p w:rsidR="00485ACD" w:rsidRPr="004C6200" w:rsidRDefault="00485ACD" w:rsidP="004C6200">
      <w:pPr>
        <w:shd w:val="clear" w:color="auto" w:fill="FFFFFF"/>
        <w:spacing w:line="315" w:lineRule="atLeast"/>
        <w:contextualSpacing/>
        <w:jc w:val="both"/>
        <w:rPr>
          <w:rFonts w:ascii="Times New Roman" w:hAnsi="Times New Roman" w:cs="Times New Roman"/>
          <w:color w:val="000000"/>
          <w:sz w:val="24"/>
          <w:szCs w:val="24"/>
        </w:rPr>
      </w:pPr>
      <w:r w:rsidRPr="004C6200">
        <w:rPr>
          <w:rFonts w:ascii="Times New Roman" w:hAnsi="Times New Roman" w:cs="Times New Roman"/>
          <w:sz w:val="24"/>
          <w:szCs w:val="24"/>
        </w:rPr>
        <w:t xml:space="preserve">1) </w:t>
      </w:r>
      <w:r w:rsidRPr="004C6200">
        <w:rPr>
          <w:rFonts w:ascii="Times New Roman" w:hAnsi="Times New Roman" w:cs="Times New Roman"/>
          <w:color w:val="000000"/>
          <w:sz w:val="24"/>
          <w:szCs w:val="24"/>
        </w:rPr>
        <w:t>решение о проведении внепланового контрольного (надзорного) мероприятия;</w:t>
      </w:r>
    </w:p>
    <w:p w:rsidR="00485ACD" w:rsidRPr="004C6200" w:rsidRDefault="00485ACD" w:rsidP="004C6200">
      <w:pPr>
        <w:shd w:val="clear" w:color="auto" w:fill="FFFFFF"/>
        <w:spacing w:line="315" w:lineRule="atLeast"/>
        <w:contextualSpacing/>
        <w:jc w:val="both"/>
        <w:rPr>
          <w:rFonts w:ascii="Times New Roman" w:hAnsi="Times New Roman" w:cs="Times New Roman"/>
          <w:color w:val="000000"/>
          <w:sz w:val="24"/>
          <w:szCs w:val="24"/>
        </w:rPr>
      </w:pPr>
      <w:bookmarkStart w:id="0" w:name="dst101239"/>
      <w:bookmarkEnd w:id="0"/>
      <w:r w:rsidRPr="004C6200">
        <w:rPr>
          <w:rFonts w:ascii="Times New Roman" w:hAnsi="Times New Roman" w:cs="Times New Roman"/>
          <w:color w:val="000000"/>
          <w:sz w:val="24"/>
          <w:szCs w:val="24"/>
        </w:rPr>
        <w:t>2) решение об объявлении предостережения;</w:t>
      </w:r>
    </w:p>
    <w:p w:rsidR="00485ACD" w:rsidRPr="004C6200" w:rsidRDefault="00485ACD" w:rsidP="004C6200">
      <w:pPr>
        <w:shd w:val="clear" w:color="auto" w:fill="FFFFFF"/>
        <w:spacing w:line="315" w:lineRule="atLeast"/>
        <w:contextualSpacing/>
        <w:jc w:val="both"/>
        <w:rPr>
          <w:rFonts w:ascii="Times New Roman" w:hAnsi="Times New Roman" w:cs="Times New Roman"/>
          <w:color w:val="000000"/>
          <w:sz w:val="24"/>
          <w:szCs w:val="24"/>
        </w:rPr>
      </w:pPr>
      <w:bookmarkStart w:id="1" w:name="dst101240"/>
      <w:bookmarkEnd w:id="1"/>
      <w:r w:rsidRPr="004C6200">
        <w:rPr>
          <w:rFonts w:ascii="Times New Roman" w:hAnsi="Times New Roman" w:cs="Times New Roman"/>
          <w:color w:val="000000"/>
          <w:sz w:val="24"/>
          <w:szCs w:val="24"/>
        </w:rPr>
        <w:t>3) решение о выдаче предписания об устранении выявленных нарушений;</w:t>
      </w:r>
    </w:p>
    <w:p w:rsidR="00485ACD" w:rsidRPr="004C6200" w:rsidRDefault="00485ACD" w:rsidP="004C6200">
      <w:pPr>
        <w:contextualSpacing/>
        <w:jc w:val="both"/>
        <w:rPr>
          <w:rFonts w:ascii="Times New Roman" w:hAnsi="Times New Roman" w:cs="Times New Roman"/>
          <w:sz w:val="24"/>
          <w:szCs w:val="24"/>
        </w:rPr>
      </w:pPr>
      <w:r w:rsidRPr="004C6200">
        <w:rPr>
          <w:rFonts w:ascii="Times New Roman" w:hAnsi="Times New Roman" w:cs="Times New Roman"/>
          <w:sz w:val="24"/>
          <w:szCs w:val="24"/>
        </w:rPr>
        <w:t>4) выездное обследование;</w:t>
      </w:r>
    </w:p>
    <w:p w:rsidR="00485ACD" w:rsidRPr="004C6200" w:rsidRDefault="00485ACD" w:rsidP="004C6200">
      <w:pPr>
        <w:contextualSpacing/>
        <w:jc w:val="both"/>
        <w:rPr>
          <w:rFonts w:ascii="Times New Roman" w:hAnsi="Times New Roman" w:cs="Times New Roman"/>
          <w:sz w:val="24"/>
          <w:szCs w:val="24"/>
        </w:rPr>
      </w:pPr>
      <w:r w:rsidRPr="004C6200">
        <w:rPr>
          <w:rFonts w:ascii="Times New Roman" w:hAnsi="Times New Roman" w:cs="Times New Roman"/>
          <w:color w:val="000000"/>
          <w:sz w:val="24"/>
          <w:szCs w:val="24"/>
        </w:rPr>
        <w:t xml:space="preserve">       </w:t>
      </w:r>
      <w:r w:rsidRPr="004C6200">
        <w:rPr>
          <w:rFonts w:ascii="Times New Roman" w:hAnsi="Times New Roman" w:cs="Times New Roman"/>
          <w:sz w:val="24"/>
          <w:szCs w:val="24"/>
        </w:rPr>
        <w:t>Выездное обследование проводится при наличии оснований, указанных в пунктах 1, 3 - 5 части 1 статьи 57 Федерального закона.</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инструментальное обследование (с применением видеозаписи) объектов контроля.</w:t>
      </w:r>
    </w:p>
    <w:p w:rsidR="00485ACD" w:rsidRPr="004C6200" w:rsidRDefault="00485ACD" w:rsidP="004C6200">
      <w:pPr>
        <w:tabs>
          <w:tab w:val="left" w:pos="1134"/>
        </w:tabs>
        <w:contextualSpacing/>
        <w:jc w:val="center"/>
        <w:rPr>
          <w:rFonts w:ascii="Times New Roman" w:hAnsi="Times New Roman" w:cs="Times New Roman"/>
          <w:b/>
          <w:sz w:val="24"/>
          <w:szCs w:val="24"/>
        </w:rPr>
      </w:pPr>
      <w:r w:rsidRPr="004C6200">
        <w:rPr>
          <w:rFonts w:ascii="Times New Roman" w:hAnsi="Times New Roman" w:cs="Times New Roman"/>
          <w:b/>
          <w:sz w:val="24"/>
          <w:szCs w:val="24"/>
        </w:rPr>
        <w:t>5. Результаты контрольных мероприятий</w:t>
      </w:r>
    </w:p>
    <w:p w:rsidR="009B24BA" w:rsidRPr="004C6200" w:rsidRDefault="009B24BA" w:rsidP="004C6200">
      <w:pPr>
        <w:tabs>
          <w:tab w:val="left" w:pos="1134"/>
        </w:tabs>
        <w:contextualSpacing/>
        <w:jc w:val="center"/>
        <w:rPr>
          <w:rFonts w:ascii="Times New Roman" w:hAnsi="Times New Roman" w:cs="Times New Roman"/>
          <w:b/>
          <w:sz w:val="24"/>
          <w:szCs w:val="24"/>
        </w:rPr>
      </w:pP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lastRenderedPageBreak/>
        <w:t>31. Результаты контрольного мероприятия оформляются в порядке, предусмотренном главой 16 Федерального закона № 248-ФЗ.</w:t>
      </w:r>
    </w:p>
    <w:p w:rsidR="00485ACD" w:rsidRPr="004C6200" w:rsidRDefault="00485ACD" w:rsidP="004C6200">
      <w:pPr>
        <w:ind w:firstLine="709"/>
        <w:contextualSpacing/>
        <w:jc w:val="both"/>
        <w:rPr>
          <w:rFonts w:ascii="Times New Roman" w:hAnsi="Times New Roman" w:cs="Times New Roman"/>
          <w:sz w:val="24"/>
          <w:szCs w:val="24"/>
        </w:rPr>
      </w:pPr>
    </w:p>
    <w:p w:rsidR="00485ACD" w:rsidRPr="004C6200" w:rsidRDefault="00485ACD" w:rsidP="004C6200">
      <w:pPr>
        <w:tabs>
          <w:tab w:val="left" w:pos="1134"/>
        </w:tabs>
        <w:contextualSpacing/>
        <w:jc w:val="center"/>
        <w:rPr>
          <w:rFonts w:ascii="Times New Roman" w:hAnsi="Times New Roman" w:cs="Times New Roman"/>
          <w:b/>
          <w:sz w:val="24"/>
          <w:szCs w:val="24"/>
        </w:rPr>
      </w:pPr>
      <w:r w:rsidRPr="004C6200">
        <w:rPr>
          <w:rFonts w:ascii="Times New Roman" w:hAnsi="Times New Roman" w:cs="Times New Roman"/>
          <w:b/>
          <w:sz w:val="24"/>
          <w:szCs w:val="24"/>
        </w:rPr>
        <w:t>6. Обжалование решений контрольных органов, действий (бездействия) должностных лиц</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32. Досудебный порядок подачи жалобы при осуществлении муниципального контроля не применяется.</w:t>
      </w:r>
    </w:p>
    <w:p w:rsidR="00485ACD" w:rsidRPr="004C6200" w:rsidRDefault="00485ACD" w:rsidP="004C6200">
      <w:pPr>
        <w:tabs>
          <w:tab w:val="left" w:pos="1134"/>
        </w:tabs>
        <w:contextualSpacing/>
        <w:jc w:val="center"/>
        <w:rPr>
          <w:rFonts w:ascii="Times New Roman" w:hAnsi="Times New Roman" w:cs="Times New Roman"/>
          <w:b/>
          <w:sz w:val="24"/>
          <w:szCs w:val="24"/>
        </w:rPr>
      </w:pPr>
      <w:r w:rsidRPr="004C6200">
        <w:rPr>
          <w:rFonts w:ascii="Times New Roman" w:hAnsi="Times New Roman" w:cs="Times New Roman"/>
          <w:b/>
          <w:sz w:val="24"/>
          <w:szCs w:val="24"/>
        </w:rPr>
        <w:t>7. Оценка результативности и эффективности деятельности контрольного органа при осуществлении</w:t>
      </w:r>
      <w:r w:rsidR="009B24BA" w:rsidRPr="004C6200">
        <w:rPr>
          <w:rFonts w:ascii="Times New Roman" w:hAnsi="Times New Roman" w:cs="Times New Roman"/>
          <w:b/>
          <w:sz w:val="24"/>
          <w:szCs w:val="24"/>
        </w:rPr>
        <w:t xml:space="preserve"> </w:t>
      </w:r>
      <w:r w:rsidRPr="004C6200">
        <w:rPr>
          <w:rFonts w:ascii="Times New Roman" w:hAnsi="Times New Roman" w:cs="Times New Roman"/>
          <w:b/>
          <w:sz w:val="24"/>
          <w:szCs w:val="24"/>
        </w:rPr>
        <w:t>муниципального контроля</w:t>
      </w:r>
    </w:p>
    <w:p w:rsidR="00485ACD" w:rsidRPr="004C6200" w:rsidRDefault="00485ACD" w:rsidP="004C6200">
      <w:pPr>
        <w:tabs>
          <w:tab w:val="left" w:pos="1134"/>
        </w:tabs>
        <w:contextualSpacing/>
        <w:jc w:val="center"/>
        <w:rPr>
          <w:rFonts w:ascii="Times New Roman" w:hAnsi="Times New Roman" w:cs="Times New Roman"/>
          <w:b/>
          <w:sz w:val="24"/>
          <w:szCs w:val="24"/>
        </w:rPr>
      </w:pP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33. Оценка результативности и эффективности деятельности контрольного органа при проведении муниципального контроля осуществляется в порядке, предусмотренном статьей 30 Федерального закона № 248-ФЗ.</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В систему показателей результативности и эффективности деятельности контрольного органа при проведении муниципального контроля входят:</w:t>
      </w:r>
    </w:p>
    <w:p w:rsidR="00485ACD" w:rsidRPr="004C6200" w:rsidRDefault="00485ACD" w:rsidP="004C6200">
      <w:pPr>
        <w:pStyle w:val="ConsPlusNormal"/>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-доля устраненных нарушений из числа выявленных нарушений обязательных требований - 70%.</w:t>
      </w:r>
    </w:p>
    <w:p w:rsidR="00485ACD" w:rsidRPr="004C6200" w:rsidRDefault="00485ACD" w:rsidP="004C6200">
      <w:pPr>
        <w:pStyle w:val="ConsPlusNormal"/>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rsidR="00485ACD" w:rsidRPr="004C6200" w:rsidRDefault="00485ACD" w:rsidP="004C6200">
      <w:pPr>
        <w:pStyle w:val="ConsPlusNormal"/>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85ACD" w:rsidRPr="004C6200" w:rsidRDefault="00485ACD" w:rsidP="004C6200">
      <w:pPr>
        <w:pStyle w:val="ConsPlusNormal"/>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rsidR="00485ACD" w:rsidRPr="004C6200" w:rsidRDefault="00485ACD" w:rsidP="004C6200">
      <w:pPr>
        <w:pStyle w:val="ConsPlusNormal"/>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85ACD" w:rsidRPr="004C6200" w:rsidRDefault="00485ACD" w:rsidP="004C6200">
      <w:pPr>
        <w:pStyle w:val="ConsPlusNormal"/>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Целевое значение ключевого показателя</w:t>
      </w:r>
      <w:proofErr w:type="gramStart"/>
      <w:r w:rsidRPr="004C6200">
        <w:rPr>
          <w:rFonts w:ascii="Times New Roman" w:hAnsi="Times New Roman" w:cs="Times New Roman"/>
          <w:sz w:val="24"/>
          <w:szCs w:val="24"/>
        </w:rPr>
        <w:t xml:space="preserve"> :</w:t>
      </w:r>
      <w:proofErr w:type="gramEnd"/>
      <w:r w:rsidRPr="004C6200">
        <w:rPr>
          <w:rFonts w:ascii="Times New Roman" w:hAnsi="Times New Roman" w:cs="Times New Roman"/>
          <w:sz w:val="24"/>
          <w:szCs w:val="24"/>
        </w:rPr>
        <w:t xml:space="preserve"> </w:t>
      </w:r>
    </w:p>
    <w:p w:rsidR="00485ACD" w:rsidRPr="004C6200" w:rsidRDefault="00485ACD" w:rsidP="004C6200">
      <w:pPr>
        <w:pStyle w:val="ConsPlusNormal"/>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-доля отмененных результатов контрольных мероприятий - 0%.</w:t>
      </w:r>
    </w:p>
    <w:p w:rsidR="00485ACD" w:rsidRPr="004C6200" w:rsidRDefault="00485ACD" w:rsidP="004C6200">
      <w:pPr>
        <w:pStyle w:val="ConsPlusNormal"/>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85ACD" w:rsidRPr="004C6200" w:rsidRDefault="00485ACD" w:rsidP="004C6200">
      <w:pPr>
        <w:pStyle w:val="ConsPlusNormal"/>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2) индикативные показатели:</w:t>
      </w:r>
    </w:p>
    <w:p w:rsidR="0023722D" w:rsidRPr="00DE64DF" w:rsidRDefault="0023722D" w:rsidP="0023722D">
      <w:pPr>
        <w:pStyle w:val="a6"/>
        <w:tabs>
          <w:tab w:val="left" w:pos="1431"/>
        </w:tabs>
        <w:spacing w:line="317" w:lineRule="exact"/>
        <w:rPr>
          <w:lang w:val="ru-RU"/>
        </w:rPr>
      </w:pPr>
      <w:r>
        <w:rPr>
          <w:lang w:val="ru-RU"/>
        </w:rPr>
        <w:t xml:space="preserve">1) </w:t>
      </w:r>
      <w:r w:rsidRPr="00DE64DF">
        <w:rPr>
          <w:lang w:val="ru-RU"/>
        </w:rPr>
        <w:t xml:space="preserve"> количество внеплановых контрольных (надзорных) мероприятий, проведенных за отчетный период;</w:t>
      </w:r>
    </w:p>
    <w:p w:rsidR="0023722D" w:rsidRPr="00DE64DF" w:rsidRDefault="0023722D" w:rsidP="0023722D">
      <w:pPr>
        <w:pStyle w:val="a6"/>
        <w:tabs>
          <w:tab w:val="left" w:pos="426"/>
          <w:tab w:val="left" w:pos="1418"/>
        </w:tabs>
        <w:spacing w:line="317" w:lineRule="exact"/>
        <w:rPr>
          <w:lang w:val="ru-RU"/>
        </w:rPr>
      </w:pPr>
      <w:r w:rsidRPr="00DE64DF">
        <w:rPr>
          <w:lang w:val="ru-RU"/>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3722D" w:rsidRPr="00DE64DF" w:rsidRDefault="0023722D" w:rsidP="0023722D">
      <w:pPr>
        <w:pStyle w:val="a6"/>
        <w:tabs>
          <w:tab w:val="left" w:pos="142"/>
          <w:tab w:val="left" w:pos="284"/>
        </w:tabs>
        <w:spacing w:after="0" w:line="317" w:lineRule="exact"/>
        <w:jc w:val="both"/>
        <w:rPr>
          <w:lang w:val="ru-RU"/>
        </w:rPr>
      </w:pPr>
      <w:r>
        <w:rPr>
          <w:lang w:val="ru-RU"/>
        </w:rPr>
        <w:t>3)</w:t>
      </w:r>
      <w:r w:rsidRPr="00DE64DF">
        <w:rPr>
          <w:lang w:val="ru-RU"/>
        </w:rPr>
        <w:t xml:space="preserve"> общее количество контрольных (надзорных) мероприятий с взаимодействием, проведенных за отчетный период;</w:t>
      </w:r>
    </w:p>
    <w:p w:rsidR="0023722D" w:rsidRPr="00DE64DF" w:rsidRDefault="0023722D" w:rsidP="0023722D">
      <w:pPr>
        <w:pStyle w:val="a6"/>
        <w:tabs>
          <w:tab w:val="left" w:pos="426"/>
          <w:tab w:val="left" w:pos="851"/>
        </w:tabs>
        <w:spacing w:after="0" w:line="317" w:lineRule="exact"/>
        <w:jc w:val="both"/>
        <w:rPr>
          <w:lang w:val="ru-RU"/>
        </w:rPr>
      </w:pPr>
      <w:r>
        <w:rPr>
          <w:lang w:val="ru-RU"/>
        </w:rPr>
        <w:t xml:space="preserve">4) </w:t>
      </w:r>
      <w:r w:rsidRPr="00DE64DF">
        <w:rPr>
          <w:lang w:val="ru-RU"/>
        </w:rPr>
        <w:t>количество контрольных (надзорных) мероприятий с взаимодействием по каждому виду контрольных (надзорных), проведенных за отчетный период;</w:t>
      </w:r>
    </w:p>
    <w:p w:rsidR="0023722D" w:rsidRPr="00DE64DF" w:rsidRDefault="0023722D" w:rsidP="0023722D">
      <w:pPr>
        <w:pStyle w:val="a6"/>
        <w:tabs>
          <w:tab w:val="left" w:pos="426"/>
        </w:tabs>
        <w:spacing w:after="0" w:line="317" w:lineRule="exact"/>
        <w:jc w:val="both"/>
        <w:rPr>
          <w:lang w:val="ru-RU"/>
        </w:rPr>
      </w:pPr>
      <w:r>
        <w:rPr>
          <w:lang w:val="ru-RU"/>
        </w:rPr>
        <w:t xml:space="preserve">5) </w:t>
      </w:r>
      <w:r w:rsidRPr="00DE64DF">
        <w:rPr>
          <w:lang w:val="ru-RU"/>
        </w:rPr>
        <w:t>количество контрольных (надзорных) мероприятий, проведенных с использованием средств дистанционного взаимодействия, за отчетный период;</w:t>
      </w:r>
    </w:p>
    <w:p w:rsidR="0023722D" w:rsidRPr="00DE64DF" w:rsidRDefault="0023722D" w:rsidP="0023722D">
      <w:pPr>
        <w:pStyle w:val="a6"/>
        <w:tabs>
          <w:tab w:val="left" w:pos="426"/>
          <w:tab w:val="left" w:pos="3625"/>
        </w:tabs>
        <w:spacing w:after="0" w:line="317" w:lineRule="exact"/>
        <w:jc w:val="both"/>
        <w:rPr>
          <w:lang w:val="ru-RU"/>
        </w:rPr>
      </w:pPr>
      <w:r>
        <w:rPr>
          <w:lang w:val="ru-RU"/>
        </w:rPr>
        <w:t xml:space="preserve">6)количество </w:t>
      </w:r>
      <w:r w:rsidRPr="00DE64DF">
        <w:rPr>
          <w:lang w:val="ru-RU"/>
        </w:rPr>
        <w:t>обязательных профилактических визитов, проведенных за отчетный период;</w:t>
      </w:r>
    </w:p>
    <w:p w:rsidR="0023722D" w:rsidRPr="00DE64DF" w:rsidRDefault="0023722D" w:rsidP="0023722D">
      <w:pPr>
        <w:pStyle w:val="a6"/>
        <w:tabs>
          <w:tab w:val="left" w:pos="426"/>
        </w:tabs>
        <w:spacing w:after="0" w:line="317" w:lineRule="exact"/>
        <w:jc w:val="both"/>
        <w:rPr>
          <w:lang w:val="ru-RU"/>
        </w:rPr>
      </w:pPr>
      <w:r>
        <w:rPr>
          <w:lang w:val="ru-RU"/>
        </w:rPr>
        <w:t xml:space="preserve">7) </w:t>
      </w:r>
      <w:r w:rsidRPr="00DE64DF">
        <w:rPr>
          <w:lang w:val="ru-RU"/>
        </w:rPr>
        <w:t>количество предостережений о недопустимости нарушения обязательных требований, объявленных за отчетный период;</w:t>
      </w:r>
    </w:p>
    <w:p w:rsidR="0023722D" w:rsidRPr="00DE64DF" w:rsidRDefault="0023722D" w:rsidP="0023722D">
      <w:pPr>
        <w:pStyle w:val="a6"/>
        <w:tabs>
          <w:tab w:val="left" w:pos="426"/>
        </w:tabs>
        <w:spacing w:after="0" w:line="317" w:lineRule="exact"/>
        <w:jc w:val="both"/>
        <w:rPr>
          <w:lang w:val="ru-RU"/>
        </w:rPr>
      </w:pPr>
      <w:r>
        <w:rPr>
          <w:lang w:val="ru-RU"/>
        </w:rPr>
        <w:t xml:space="preserve">8) </w:t>
      </w:r>
      <w:r w:rsidRPr="00DE64DF">
        <w:rPr>
          <w:lang w:val="ru-RU"/>
        </w:rPr>
        <w:t>количество контрольных (надзорных) мероприятий, по результатам которых выявлены нарушения обязательных требований, за отчетный период;</w:t>
      </w:r>
    </w:p>
    <w:p w:rsidR="0023722D" w:rsidRPr="00DE64DF" w:rsidRDefault="0023722D" w:rsidP="0023722D">
      <w:pPr>
        <w:pStyle w:val="a6"/>
        <w:tabs>
          <w:tab w:val="left" w:pos="426"/>
        </w:tabs>
        <w:spacing w:after="0" w:line="317" w:lineRule="exact"/>
        <w:jc w:val="both"/>
        <w:rPr>
          <w:lang w:val="ru-RU"/>
        </w:rPr>
      </w:pPr>
      <w:r>
        <w:rPr>
          <w:lang w:val="ru-RU"/>
        </w:rPr>
        <w:lastRenderedPageBreak/>
        <w:t xml:space="preserve">9) </w:t>
      </w:r>
      <w:r w:rsidRPr="00DE64DF">
        <w:rPr>
          <w:lang w:val="ru-RU"/>
        </w:rPr>
        <w:t>количество контрольных (надзорных) мероприятий, по итогам которых возбуждены дела об административных правонарушениях, за отчетный период;</w:t>
      </w:r>
    </w:p>
    <w:p w:rsidR="0023722D" w:rsidRPr="00DE64DF" w:rsidRDefault="0023722D" w:rsidP="0023722D">
      <w:pPr>
        <w:pStyle w:val="a6"/>
        <w:tabs>
          <w:tab w:val="left" w:pos="426"/>
        </w:tabs>
        <w:spacing w:after="0" w:line="317" w:lineRule="exact"/>
        <w:jc w:val="both"/>
        <w:rPr>
          <w:lang w:val="ru-RU"/>
        </w:rPr>
      </w:pPr>
      <w:r>
        <w:rPr>
          <w:lang w:val="ru-RU"/>
        </w:rPr>
        <w:t xml:space="preserve">10) </w:t>
      </w:r>
      <w:r w:rsidRPr="00DE64DF">
        <w:rPr>
          <w:lang w:val="ru-RU"/>
        </w:rPr>
        <w:t>сумма административных штрафов, наложенных по результатам контрольных (надзорных) мероприятий, за отчетный период;</w:t>
      </w:r>
    </w:p>
    <w:p w:rsidR="0023722D" w:rsidRPr="00DE64DF" w:rsidRDefault="0023722D" w:rsidP="0023722D">
      <w:pPr>
        <w:pStyle w:val="a6"/>
        <w:tabs>
          <w:tab w:val="left" w:pos="567"/>
        </w:tabs>
        <w:spacing w:after="0" w:line="317" w:lineRule="exact"/>
        <w:jc w:val="both"/>
        <w:rPr>
          <w:lang w:val="ru-RU"/>
        </w:rPr>
      </w:pPr>
      <w:r>
        <w:rPr>
          <w:lang w:val="ru-RU"/>
        </w:rPr>
        <w:t xml:space="preserve">11) </w:t>
      </w:r>
      <w:r w:rsidRPr="00DE64DF">
        <w:rPr>
          <w:lang w:val="ru-RU"/>
        </w:rPr>
        <w:t>количество направленных в органы прокуратуры заявлений о согласовании проведения контрольных (надзорных) мероприятий, за отчетный период;</w:t>
      </w:r>
    </w:p>
    <w:p w:rsidR="0023722D" w:rsidRPr="00DE64DF" w:rsidRDefault="0023722D" w:rsidP="0023722D">
      <w:pPr>
        <w:pStyle w:val="a6"/>
        <w:tabs>
          <w:tab w:val="left" w:pos="567"/>
        </w:tabs>
        <w:spacing w:after="0" w:line="317" w:lineRule="exact"/>
        <w:jc w:val="both"/>
        <w:rPr>
          <w:lang w:val="ru-RU"/>
        </w:rPr>
      </w:pPr>
      <w:r>
        <w:rPr>
          <w:lang w:val="ru-RU"/>
        </w:rPr>
        <w:t xml:space="preserve">12) </w:t>
      </w:r>
      <w:r w:rsidRPr="00DE64DF">
        <w:rPr>
          <w:lang w:val="ru-RU"/>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23722D" w:rsidRPr="00DE64DF" w:rsidRDefault="0023722D" w:rsidP="0023722D">
      <w:pPr>
        <w:pStyle w:val="a6"/>
        <w:tabs>
          <w:tab w:val="left" w:pos="142"/>
        </w:tabs>
        <w:spacing w:after="0" w:line="317" w:lineRule="exact"/>
        <w:jc w:val="both"/>
        <w:rPr>
          <w:lang w:val="ru-RU"/>
        </w:rPr>
      </w:pPr>
      <w:r>
        <w:rPr>
          <w:lang w:val="ru-RU"/>
        </w:rPr>
        <w:t xml:space="preserve">13) </w:t>
      </w:r>
      <w:r w:rsidRPr="00DE64DF">
        <w:rPr>
          <w:lang w:val="ru-RU"/>
        </w:rPr>
        <w:t>общее количество учтенных объектов контроля на конец отчетного периода;</w:t>
      </w:r>
    </w:p>
    <w:p w:rsidR="0023722D" w:rsidRPr="00DE64DF" w:rsidRDefault="0023722D" w:rsidP="0023722D">
      <w:pPr>
        <w:pStyle w:val="a6"/>
        <w:spacing w:after="0" w:line="317" w:lineRule="exact"/>
        <w:jc w:val="both"/>
        <w:rPr>
          <w:lang w:val="ru-RU"/>
        </w:rPr>
      </w:pPr>
      <w:r>
        <w:rPr>
          <w:lang w:val="ru-RU"/>
        </w:rPr>
        <w:t xml:space="preserve">14) </w:t>
      </w:r>
      <w:r w:rsidRPr="00DE64DF">
        <w:rPr>
          <w:lang w:val="ru-RU"/>
        </w:rPr>
        <w:t>количество учтенных объектов контроля, отнесенных к категориям риска, по каждой из категорий риска, на конец отчетного периода;</w:t>
      </w:r>
    </w:p>
    <w:p w:rsidR="0023722D" w:rsidRPr="00DE64DF" w:rsidRDefault="0023722D" w:rsidP="0023722D">
      <w:pPr>
        <w:pStyle w:val="a6"/>
        <w:tabs>
          <w:tab w:val="left" w:pos="567"/>
        </w:tabs>
        <w:spacing w:after="0" w:line="322" w:lineRule="exact"/>
        <w:jc w:val="both"/>
        <w:rPr>
          <w:lang w:val="ru-RU"/>
        </w:rPr>
      </w:pPr>
      <w:r>
        <w:rPr>
          <w:lang w:val="ru-RU"/>
        </w:rPr>
        <w:t xml:space="preserve">15) </w:t>
      </w:r>
      <w:r w:rsidRPr="00DE64DF">
        <w:rPr>
          <w:lang w:val="ru-RU"/>
        </w:rPr>
        <w:t>количество учтенных контролируемых лиц на конец отчетного периода;</w:t>
      </w:r>
    </w:p>
    <w:p w:rsidR="0023722D" w:rsidRPr="00DE64DF" w:rsidRDefault="0023722D" w:rsidP="0023722D">
      <w:pPr>
        <w:pStyle w:val="a6"/>
        <w:tabs>
          <w:tab w:val="left" w:pos="567"/>
        </w:tabs>
        <w:spacing w:after="0" w:line="322" w:lineRule="exact"/>
        <w:jc w:val="both"/>
        <w:rPr>
          <w:lang w:val="ru-RU"/>
        </w:rPr>
      </w:pPr>
      <w:r>
        <w:rPr>
          <w:lang w:val="ru-RU"/>
        </w:rPr>
        <w:t xml:space="preserve">16) </w:t>
      </w:r>
      <w:r w:rsidRPr="00DE64DF">
        <w:rPr>
          <w:lang w:val="ru-RU"/>
        </w:rPr>
        <w:t>количество учтенных контролируемых лиц, в отношении которых проведены контрольные (надзорные) мероприятия, за отчетный период;</w:t>
      </w:r>
    </w:p>
    <w:p w:rsidR="0023722D" w:rsidRPr="00DE64DF" w:rsidRDefault="0023722D" w:rsidP="0023722D">
      <w:pPr>
        <w:pStyle w:val="a6"/>
        <w:tabs>
          <w:tab w:val="left" w:pos="567"/>
        </w:tabs>
        <w:spacing w:after="0" w:line="322" w:lineRule="exact"/>
        <w:jc w:val="both"/>
        <w:rPr>
          <w:lang w:val="ru-RU"/>
        </w:rPr>
      </w:pPr>
      <w:r>
        <w:rPr>
          <w:lang w:val="ru-RU"/>
        </w:rPr>
        <w:t xml:space="preserve">17) </w:t>
      </w:r>
      <w:r w:rsidRPr="00DE64DF">
        <w:rPr>
          <w:lang w:val="ru-RU"/>
        </w:rPr>
        <w:t>общее количество жалоб, поданных контролируемыми лицами в досудебном порядке за отчетный период;</w:t>
      </w:r>
    </w:p>
    <w:p w:rsidR="0023722D" w:rsidRPr="00DE64DF" w:rsidRDefault="0023722D" w:rsidP="0023722D">
      <w:pPr>
        <w:pStyle w:val="a6"/>
        <w:tabs>
          <w:tab w:val="left" w:pos="567"/>
        </w:tabs>
        <w:spacing w:after="0" w:line="322" w:lineRule="exact"/>
        <w:jc w:val="both"/>
        <w:rPr>
          <w:lang w:val="ru-RU"/>
        </w:rPr>
      </w:pPr>
      <w:r>
        <w:rPr>
          <w:lang w:val="ru-RU"/>
        </w:rPr>
        <w:t xml:space="preserve">18) </w:t>
      </w:r>
      <w:r w:rsidRPr="00DE64DF">
        <w:rPr>
          <w:lang w:val="ru-RU"/>
        </w:rPr>
        <w:t>количество жалоб, в отношении которых контрольным (надзорным) органом был нарушен срок рассмотрения, за отчетный период;</w:t>
      </w:r>
    </w:p>
    <w:p w:rsidR="0023722D" w:rsidRPr="00DE64DF" w:rsidRDefault="0023722D" w:rsidP="0023722D">
      <w:pPr>
        <w:pStyle w:val="a6"/>
        <w:tabs>
          <w:tab w:val="left" w:pos="567"/>
        </w:tabs>
        <w:spacing w:after="0" w:line="322" w:lineRule="exact"/>
        <w:jc w:val="both"/>
        <w:rPr>
          <w:lang w:val="ru-RU"/>
        </w:rPr>
      </w:pPr>
      <w:r>
        <w:rPr>
          <w:lang w:val="ru-RU"/>
        </w:rPr>
        <w:t xml:space="preserve">19) </w:t>
      </w:r>
      <w:r w:rsidRPr="00DE64DF">
        <w:rPr>
          <w:lang w:val="ru-RU"/>
        </w:rPr>
        <w:t xml:space="preserve">количество жалоб, поданных контролируемыми лицами в досудебном порядке, по </w:t>
      </w:r>
      <w:proofErr w:type="gramStart"/>
      <w:r w:rsidRPr="00DE64DF">
        <w:rPr>
          <w:lang w:val="ru-RU"/>
        </w:rPr>
        <w:t>итогам</w:t>
      </w:r>
      <w:proofErr w:type="gramEnd"/>
      <w:r w:rsidRPr="00DE64DF">
        <w:rPr>
          <w:lang w:val="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rsidR="0023722D" w:rsidRPr="00DE64DF" w:rsidRDefault="0023722D" w:rsidP="0023722D">
      <w:pPr>
        <w:pStyle w:val="a6"/>
        <w:tabs>
          <w:tab w:val="left" w:pos="567"/>
        </w:tabs>
        <w:spacing w:after="0" w:line="322" w:lineRule="exact"/>
        <w:jc w:val="both"/>
        <w:rPr>
          <w:lang w:val="ru-RU"/>
        </w:rPr>
      </w:pPr>
      <w:r>
        <w:rPr>
          <w:lang w:val="ru-RU"/>
        </w:rPr>
        <w:t xml:space="preserve">20) </w:t>
      </w:r>
      <w:r w:rsidRPr="00DE64DF">
        <w:rPr>
          <w:lang w:val="ru-RU"/>
        </w:rP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23722D" w:rsidRPr="00DE64DF" w:rsidRDefault="0023722D" w:rsidP="0023722D">
      <w:pPr>
        <w:pStyle w:val="a6"/>
        <w:tabs>
          <w:tab w:val="left" w:pos="567"/>
        </w:tabs>
        <w:spacing w:after="0" w:line="322" w:lineRule="exact"/>
        <w:jc w:val="both"/>
        <w:rPr>
          <w:lang w:val="ru-RU"/>
        </w:rPr>
      </w:pPr>
      <w:r>
        <w:rPr>
          <w:lang w:val="ru-RU"/>
        </w:rPr>
        <w:t>21)</w:t>
      </w:r>
      <w:r w:rsidRPr="00DE64DF">
        <w:rPr>
          <w:lang w:val="ru-RU"/>
        </w:rPr>
        <w:t xml:space="preserve">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3722D" w:rsidRPr="00DE64DF" w:rsidRDefault="0023722D" w:rsidP="0023722D">
      <w:pPr>
        <w:pStyle w:val="a6"/>
        <w:tabs>
          <w:tab w:val="left" w:pos="567"/>
        </w:tabs>
        <w:spacing w:after="0" w:line="322" w:lineRule="exact"/>
        <w:jc w:val="both"/>
        <w:rPr>
          <w:lang w:val="ru-RU"/>
        </w:rPr>
      </w:pPr>
      <w:r>
        <w:rPr>
          <w:lang w:val="ru-RU"/>
        </w:rPr>
        <w:t xml:space="preserve">22) </w:t>
      </w:r>
      <w:r w:rsidRPr="00DE64DF">
        <w:rPr>
          <w:lang w:val="ru-RU"/>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DE64DF">
        <w:rPr>
          <w:lang w:val="ru-RU"/>
        </w:rPr>
        <w:t>результаты</w:t>
      </w:r>
      <w:proofErr w:type="gramEnd"/>
      <w:r w:rsidRPr="00DE64DF">
        <w:rPr>
          <w:lang w:val="ru-RU"/>
        </w:rPr>
        <w:t xml:space="preserve"> которых были признаны недействительными и (или) отменены, за отчетный период».</w:t>
      </w:r>
    </w:p>
    <w:p w:rsidR="00485ACD" w:rsidRPr="004C6200"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 xml:space="preserve">34. Контрольный орган ежегодно обеспечивает утверждение </w:t>
      </w:r>
      <w:proofErr w:type="gramStart"/>
      <w:r w:rsidRPr="004C6200">
        <w:rPr>
          <w:rFonts w:ascii="Times New Roman" w:hAnsi="Times New Roman" w:cs="Times New Roman"/>
          <w:sz w:val="24"/>
          <w:szCs w:val="24"/>
        </w:rPr>
        <w:t>значений индикативных показателей системы показателей результативности</w:t>
      </w:r>
      <w:proofErr w:type="gramEnd"/>
      <w:r w:rsidRPr="004C6200">
        <w:rPr>
          <w:rFonts w:ascii="Times New Roman" w:hAnsi="Times New Roman" w:cs="Times New Roman"/>
          <w:sz w:val="24"/>
          <w:szCs w:val="24"/>
        </w:rPr>
        <w:t xml:space="preserve"> и эффективности контрольной деятельности не позднее 30 декабря года, предшествующего году реализации.</w:t>
      </w:r>
    </w:p>
    <w:p w:rsidR="00485ACD" w:rsidRDefault="00485ACD" w:rsidP="004C6200">
      <w:pPr>
        <w:ind w:firstLine="709"/>
        <w:contextualSpacing/>
        <w:jc w:val="both"/>
        <w:rPr>
          <w:rFonts w:ascii="Times New Roman" w:hAnsi="Times New Roman" w:cs="Times New Roman"/>
          <w:sz w:val="24"/>
          <w:szCs w:val="24"/>
        </w:rPr>
      </w:pPr>
      <w:r w:rsidRPr="004C6200">
        <w:rPr>
          <w:rFonts w:ascii="Times New Roman" w:hAnsi="Times New Roman" w:cs="Times New Roman"/>
          <w:sz w:val="24"/>
          <w:szCs w:val="24"/>
        </w:rPr>
        <w:t>Сведения о достижении ключевых показателей и сведения об индикативных показателях вида контроля, в том числе о влиянии профилактических мероприятий и контрольных мероприятий на достижение ключевых показателей, отражаются в докладе о виде контроля.</w:t>
      </w:r>
    </w:p>
    <w:p w:rsidR="00556A78" w:rsidRDefault="00556A78" w:rsidP="00556A78">
      <w:pPr>
        <w:pStyle w:val="a8"/>
        <w:tabs>
          <w:tab w:val="left" w:pos="1134"/>
        </w:tabs>
        <w:ind w:left="0"/>
        <w:jc w:val="center"/>
        <w:rPr>
          <w:b/>
        </w:rPr>
      </w:pPr>
      <w:r>
        <w:rPr>
          <w:b/>
        </w:rPr>
        <w:t>8</w:t>
      </w:r>
      <w:r w:rsidRPr="00816289">
        <w:rPr>
          <w:b/>
        </w:rPr>
        <w:t xml:space="preserve">. </w:t>
      </w:r>
      <w:r>
        <w:rPr>
          <w:b/>
        </w:rPr>
        <w:t>Сводный доклад муниципального контроля</w:t>
      </w:r>
    </w:p>
    <w:p w:rsidR="00556A78" w:rsidRPr="000F0430" w:rsidRDefault="00556A78" w:rsidP="00556A78">
      <w:pPr>
        <w:pStyle w:val="a8"/>
        <w:tabs>
          <w:tab w:val="left" w:pos="1134"/>
        </w:tabs>
        <w:ind w:left="0"/>
        <w:jc w:val="center"/>
        <w:rPr>
          <w:b/>
        </w:rPr>
      </w:pPr>
    </w:p>
    <w:p w:rsidR="00556A78" w:rsidRPr="00DE64DF" w:rsidRDefault="00556A78" w:rsidP="00556A78">
      <w:pPr>
        <w:ind w:firstLine="708"/>
        <w:jc w:val="both"/>
        <w:rPr>
          <w:rFonts w:ascii="Times New Roman" w:eastAsia="Times New Roman" w:hAnsi="Times New Roman" w:cs="Times New Roman"/>
          <w:sz w:val="24"/>
          <w:szCs w:val="24"/>
        </w:rPr>
      </w:pPr>
      <w:r w:rsidRPr="00DE64DF">
        <w:rPr>
          <w:rFonts w:ascii="Times New Roman" w:eastAsia="Times New Roman" w:hAnsi="Times New Roman" w:cs="Times New Roman"/>
          <w:sz w:val="24"/>
          <w:szCs w:val="24"/>
        </w:rPr>
        <w:t xml:space="preserve">Доклады о видах муниципального контроля подготавливаются   ежегодно по итогам их осуществления за отчетный год, до 15 марта года, следующего </w:t>
      </w:r>
      <w:proofErr w:type="gramStart"/>
      <w:r w:rsidRPr="00DE64DF">
        <w:rPr>
          <w:rFonts w:ascii="Times New Roman" w:eastAsia="Times New Roman" w:hAnsi="Times New Roman" w:cs="Times New Roman"/>
          <w:sz w:val="24"/>
          <w:szCs w:val="24"/>
        </w:rPr>
        <w:t>за</w:t>
      </w:r>
      <w:proofErr w:type="gramEnd"/>
      <w:r w:rsidRPr="00DE64DF">
        <w:rPr>
          <w:rFonts w:ascii="Times New Roman" w:eastAsia="Times New Roman" w:hAnsi="Times New Roman" w:cs="Times New Roman"/>
          <w:sz w:val="24"/>
          <w:szCs w:val="24"/>
        </w:rPr>
        <w:t xml:space="preserve"> отчетным.</w:t>
      </w:r>
    </w:p>
    <w:p w:rsidR="00556A78" w:rsidRPr="00DE64DF" w:rsidRDefault="00556A78" w:rsidP="00556A78">
      <w:pPr>
        <w:ind w:firstLine="708"/>
        <w:jc w:val="both"/>
        <w:rPr>
          <w:rFonts w:ascii="Times New Roman" w:eastAsia="Times New Roman" w:hAnsi="Times New Roman" w:cs="Times New Roman"/>
          <w:sz w:val="24"/>
          <w:szCs w:val="24"/>
        </w:rPr>
      </w:pPr>
      <w:r w:rsidRPr="00DE64DF">
        <w:rPr>
          <w:rFonts w:ascii="Times New Roman" w:eastAsia="Times New Roman" w:hAnsi="Times New Roman" w:cs="Times New Roman"/>
          <w:sz w:val="24"/>
          <w:szCs w:val="24"/>
        </w:rPr>
        <w:t xml:space="preserve">В доклады о видах контроля, сводный доклад включаются сведения об организации и осуществлении видов контроля за отчетный год с учетом приложения к требованиям, в том </w:t>
      </w:r>
      <w:r w:rsidRPr="00DE64DF">
        <w:rPr>
          <w:rFonts w:ascii="Times New Roman" w:eastAsia="Times New Roman" w:hAnsi="Times New Roman" w:cs="Times New Roman"/>
          <w:sz w:val="24"/>
          <w:szCs w:val="24"/>
        </w:rPr>
        <w:lastRenderedPageBreak/>
        <w:t>числе в отношении видов контроля, указанных в части 5 статьи 2 Федерального закона «О государственном контроле (надзоре) и муниципальном контроле в Российской Федерации.</w:t>
      </w:r>
    </w:p>
    <w:p w:rsidR="00556A78" w:rsidRPr="00DE64DF" w:rsidRDefault="00556A78" w:rsidP="00556A78">
      <w:pPr>
        <w:ind w:firstLine="708"/>
        <w:jc w:val="both"/>
        <w:rPr>
          <w:rFonts w:ascii="Times New Roman" w:eastAsia="Times New Roman" w:hAnsi="Times New Roman" w:cs="Times New Roman"/>
          <w:sz w:val="24"/>
          <w:szCs w:val="24"/>
        </w:rPr>
      </w:pPr>
      <w:r w:rsidRPr="00DE64DF">
        <w:rPr>
          <w:rFonts w:ascii="Times New Roman" w:eastAsia="Times New Roman" w:hAnsi="Times New Roman" w:cs="Times New Roman"/>
          <w:sz w:val="24"/>
          <w:szCs w:val="24"/>
        </w:rPr>
        <w:t>Сведения, включенные в доклады о видах контроля, сводный доклад, должны соответствовать сведениям, включенным в единый реестр видов контроля, единый реестр контрольных (надзорных) мероприятий, информации, содержащейся в форме федерального статистического наблюдения об осуществлении государственного контроля (надзора), муниципального контроля.</w:t>
      </w:r>
    </w:p>
    <w:p w:rsidR="00556A78" w:rsidRPr="00DE64DF" w:rsidRDefault="00556A78" w:rsidP="00556A78">
      <w:pPr>
        <w:ind w:firstLine="708"/>
        <w:jc w:val="both"/>
        <w:rPr>
          <w:rFonts w:ascii="Times New Roman" w:eastAsia="Times New Roman" w:hAnsi="Times New Roman" w:cs="Times New Roman"/>
          <w:sz w:val="24"/>
          <w:szCs w:val="24"/>
        </w:rPr>
      </w:pPr>
      <w:r w:rsidRPr="00DE64DF">
        <w:rPr>
          <w:rFonts w:ascii="Times New Roman" w:eastAsia="Times New Roman" w:hAnsi="Times New Roman" w:cs="Times New Roman"/>
          <w:sz w:val="24"/>
          <w:szCs w:val="24"/>
        </w:rPr>
        <w:t xml:space="preserve">  При подготовке докладов о видах контроля, сводного доклада могут использоваться данные социологических и иных опросов организаций и граждан, в том числе индивидуальных предпринимателей, в отношении которых контрольными (надзорными) органами проводятся профилактические  и контрольные (надзорные) мероприятия, осуществляются специальные режимы государственного контроля (надзора), данные, размещенные в иных информационных системах, используемых контрольными (надзорными) органами при осуществлении государственного контроля (на</w:t>
      </w:r>
      <w:r>
        <w:rPr>
          <w:rFonts w:ascii="Times New Roman" w:eastAsia="Times New Roman" w:hAnsi="Times New Roman" w:cs="Times New Roman"/>
          <w:sz w:val="24"/>
          <w:szCs w:val="24"/>
        </w:rPr>
        <w:t>дзора</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муниципального контроля</w:t>
      </w:r>
      <w:r w:rsidRPr="00DE64DF">
        <w:rPr>
          <w:rFonts w:ascii="Times New Roman" w:eastAsia="Times New Roman" w:hAnsi="Times New Roman" w:cs="Times New Roman"/>
          <w:sz w:val="24"/>
          <w:szCs w:val="24"/>
        </w:rPr>
        <w:t>.</w:t>
      </w:r>
    </w:p>
    <w:p w:rsidR="00556A78" w:rsidRPr="004C6200" w:rsidRDefault="00556A78" w:rsidP="004C6200">
      <w:pPr>
        <w:ind w:firstLine="709"/>
        <w:contextualSpacing/>
        <w:jc w:val="both"/>
        <w:rPr>
          <w:rFonts w:ascii="Times New Roman" w:hAnsi="Times New Roman" w:cs="Times New Roman"/>
          <w:sz w:val="24"/>
          <w:szCs w:val="24"/>
        </w:rPr>
      </w:pPr>
    </w:p>
    <w:p w:rsidR="005616CA" w:rsidRPr="00485ACD" w:rsidRDefault="005616CA">
      <w:pPr>
        <w:rPr>
          <w:rFonts w:ascii="Times New Roman" w:hAnsi="Times New Roman" w:cs="Times New Roman"/>
          <w:sz w:val="24"/>
          <w:szCs w:val="24"/>
        </w:rPr>
      </w:pPr>
    </w:p>
    <w:sectPr w:rsidR="005616CA" w:rsidRPr="00485ACD" w:rsidSect="008C4662">
      <w:pgSz w:w="11906" w:h="16838"/>
      <w:pgMar w:top="851"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22871"/>
    <w:multiLevelType w:val="hybridMultilevel"/>
    <w:tmpl w:val="866450A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6F18"/>
    <w:rsid w:val="00020260"/>
    <w:rsid w:val="00022F9A"/>
    <w:rsid w:val="00076F18"/>
    <w:rsid w:val="000E23B3"/>
    <w:rsid w:val="000F5F0F"/>
    <w:rsid w:val="001625B7"/>
    <w:rsid w:val="00167E7C"/>
    <w:rsid w:val="00172BC8"/>
    <w:rsid w:val="00181757"/>
    <w:rsid w:val="00185F3E"/>
    <w:rsid w:val="00222A3F"/>
    <w:rsid w:val="0023722D"/>
    <w:rsid w:val="00292CF6"/>
    <w:rsid w:val="002A472D"/>
    <w:rsid w:val="002D655A"/>
    <w:rsid w:val="00320A60"/>
    <w:rsid w:val="00322559"/>
    <w:rsid w:val="003232CA"/>
    <w:rsid w:val="003552DC"/>
    <w:rsid w:val="003579F1"/>
    <w:rsid w:val="003766A3"/>
    <w:rsid w:val="003933B2"/>
    <w:rsid w:val="003E195C"/>
    <w:rsid w:val="003F3460"/>
    <w:rsid w:val="004461D7"/>
    <w:rsid w:val="00451544"/>
    <w:rsid w:val="00485ACD"/>
    <w:rsid w:val="004C506D"/>
    <w:rsid w:val="004C6200"/>
    <w:rsid w:val="004E4909"/>
    <w:rsid w:val="004F7728"/>
    <w:rsid w:val="00500AC5"/>
    <w:rsid w:val="005065C4"/>
    <w:rsid w:val="00506B45"/>
    <w:rsid w:val="00527BDC"/>
    <w:rsid w:val="00527C79"/>
    <w:rsid w:val="005454BA"/>
    <w:rsid w:val="00554493"/>
    <w:rsid w:val="00556A78"/>
    <w:rsid w:val="005616CA"/>
    <w:rsid w:val="0056488A"/>
    <w:rsid w:val="005A3214"/>
    <w:rsid w:val="005B4315"/>
    <w:rsid w:val="00607014"/>
    <w:rsid w:val="00610A90"/>
    <w:rsid w:val="006164CD"/>
    <w:rsid w:val="006E24FE"/>
    <w:rsid w:val="006F4D9F"/>
    <w:rsid w:val="00763D12"/>
    <w:rsid w:val="008023E8"/>
    <w:rsid w:val="008057CA"/>
    <w:rsid w:val="008A758C"/>
    <w:rsid w:val="008C4662"/>
    <w:rsid w:val="008C6427"/>
    <w:rsid w:val="008E25E1"/>
    <w:rsid w:val="009B24BA"/>
    <w:rsid w:val="009D3F63"/>
    <w:rsid w:val="009F6178"/>
    <w:rsid w:val="00A9040E"/>
    <w:rsid w:val="00B40FF5"/>
    <w:rsid w:val="00B45977"/>
    <w:rsid w:val="00B504AF"/>
    <w:rsid w:val="00B567AD"/>
    <w:rsid w:val="00B64B25"/>
    <w:rsid w:val="00B708D0"/>
    <w:rsid w:val="00B76563"/>
    <w:rsid w:val="00B812A0"/>
    <w:rsid w:val="00BE3409"/>
    <w:rsid w:val="00C46194"/>
    <w:rsid w:val="00CF3A20"/>
    <w:rsid w:val="00D24A38"/>
    <w:rsid w:val="00D52D8E"/>
    <w:rsid w:val="00D61459"/>
    <w:rsid w:val="00D6707A"/>
    <w:rsid w:val="00DD5F59"/>
    <w:rsid w:val="00DF391A"/>
    <w:rsid w:val="00E70E71"/>
    <w:rsid w:val="00E76020"/>
    <w:rsid w:val="00E95AC6"/>
    <w:rsid w:val="00EA4AEF"/>
    <w:rsid w:val="00ED0145"/>
    <w:rsid w:val="00F35009"/>
    <w:rsid w:val="00F92D0C"/>
    <w:rsid w:val="00F936B4"/>
    <w:rsid w:val="00F946B2"/>
    <w:rsid w:val="00FD5636"/>
    <w:rsid w:val="00FF7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76F18"/>
    <w:pPr>
      <w:spacing w:after="0" w:line="240" w:lineRule="auto"/>
    </w:pPr>
    <w:rPr>
      <w:rFonts w:ascii="Times New Roman" w:eastAsia="Times New Roman" w:hAnsi="Times New Roman" w:cs="Times New Roman"/>
      <w:sz w:val="24"/>
      <w:szCs w:val="24"/>
    </w:rPr>
  </w:style>
  <w:style w:type="paragraph" w:styleId="a4">
    <w:name w:val="Title"/>
    <w:basedOn w:val="a"/>
    <w:link w:val="a5"/>
    <w:qFormat/>
    <w:rsid w:val="00076F18"/>
    <w:pPr>
      <w:spacing w:after="0" w:line="240" w:lineRule="auto"/>
      <w:jc w:val="center"/>
    </w:pPr>
    <w:rPr>
      <w:rFonts w:ascii="Tahoma" w:eastAsia="Calibri" w:hAnsi="Tahoma" w:cs="Tahoma"/>
      <w:sz w:val="32"/>
      <w:szCs w:val="24"/>
    </w:rPr>
  </w:style>
  <w:style w:type="character" w:customStyle="1" w:styleId="a5">
    <w:name w:val="Название Знак"/>
    <w:basedOn w:val="a0"/>
    <w:link w:val="a4"/>
    <w:rsid w:val="00076F18"/>
    <w:rPr>
      <w:rFonts w:ascii="Tahoma" w:eastAsia="Calibri" w:hAnsi="Tahoma" w:cs="Tahoma"/>
      <w:sz w:val="32"/>
      <w:szCs w:val="24"/>
    </w:rPr>
  </w:style>
  <w:style w:type="paragraph" w:styleId="a6">
    <w:name w:val="Body Text"/>
    <w:basedOn w:val="a"/>
    <w:link w:val="a7"/>
    <w:rsid w:val="00076F18"/>
    <w:pPr>
      <w:spacing w:after="120" w:line="240" w:lineRule="auto"/>
    </w:pPr>
    <w:rPr>
      <w:rFonts w:ascii="Times New Roman" w:eastAsia="Times New Roman" w:hAnsi="Times New Roman" w:cs="Times New Roman"/>
      <w:sz w:val="24"/>
      <w:szCs w:val="24"/>
      <w:lang w:val="en-US" w:eastAsia="en-US"/>
    </w:rPr>
  </w:style>
  <w:style w:type="character" w:customStyle="1" w:styleId="a7">
    <w:name w:val="Основной текст Знак"/>
    <w:basedOn w:val="a0"/>
    <w:link w:val="a6"/>
    <w:rsid w:val="00076F18"/>
    <w:rPr>
      <w:rFonts w:ascii="Times New Roman" w:eastAsia="Times New Roman" w:hAnsi="Times New Roman" w:cs="Times New Roman"/>
      <w:sz w:val="24"/>
      <w:szCs w:val="24"/>
      <w:lang w:val="en-US" w:eastAsia="en-US"/>
    </w:rPr>
  </w:style>
  <w:style w:type="paragraph" w:customStyle="1" w:styleId="ConsPlusNormal">
    <w:name w:val="ConsPlusNormal"/>
    <w:link w:val="ConsPlusNormal0"/>
    <w:rsid w:val="00485ACD"/>
    <w:pPr>
      <w:autoSpaceDE w:val="0"/>
      <w:autoSpaceDN w:val="0"/>
      <w:adjustRightInd w:val="0"/>
      <w:spacing w:after="0" w:line="240" w:lineRule="auto"/>
    </w:pPr>
    <w:rPr>
      <w:rFonts w:ascii="Arial" w:eastAsia="Calibri" w:hAnsi="Arial" w:cs="Arial"/>
      <w:sz w:val="20"/>
      <w:szCs w:val="20"/>
      <w:lang w:eastAsia="en-US"/>
    </w:rPr>
  </w:style>
  <w:style w:type="character" w:customStyle="1" w:styleId="ConsPlusNormal0">
    <w:name w:val="ConsPlusNormal Знак"/>
    <w:link w:val="ConsPlusNormal"/>
    <w:locked/>
    <w:rsid w:val="00485ACD"/>
    <w:rPr>
      <w:rFonts w:ascii="Arial" w:eastAsia="Calibri" w:hAnsi="Arial" w:cs="Arial"/>
      <w:sz w:val="20"/>
      <w:szCs w:val="20"/>
      <w:lang w:eastAsia="en-US"/>
    </w:rPr>
  </w:style>
  <w:style w:type="paragraph" w:styleId="a8">
    <w:name w:val="List Paragraph"/>
    <w:basedOn w:val="a"/>
    <w:link w:val="a9"/>
    <w:qFormat/>
    <w:rsid w:val="00485ACD"/>
    <w:pPr>
      <w:spacing w:after="0" w:line="240" w:lineRule="auto"/>
      <w:ind w:left="720"/>
      <w:contextualSpacing/>
    </w:pPr>
    <w:rPr>
      <w:rFonts w:ascii="Times New Roman" w:eastAsia="Times New Roman" w:hAnsi="Times New Roman" w:cs="Times New Roman"/>
      <w:sz w:val="24"/>
      <w:szCs w:val="24"/>
    </w:rPr>
  </w:style>
  <w:style w:type="character" w:customStyle="1" w:styleId="a9">
    <w:name w:val="Абзац списка Знак"/>
    <w:link w:val="a8"/>
    <w:locked/>
    <w:rsid w:val="00485ACD"/>
    <w:rPr>
      <w:rFonts w:ascii="Times New Roman" w:eastAsia="Times New Roman" w:hAnsi="Times New Roman" w:cs="Times New Roman"/>
      <w:sz w:val="24"/>
      <w:szCs w:val="24"/>
    </w:rPr>
  </w:style>
  <w:style w:type="paragraph" w:styleId="aa">
    <w:name w:val="Normal (Web)"/>
    <w:basedOn w:val="a"/>
    <w:uiPriority w:val="99"/>
    <w:semiHidden/>
    <w:unhideWhenUsed/>
    <w:rsid w:val="003552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652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f7269abe4801c300baa788ebb46fb87c63bf3ce9/" TargetMode="External"/><Relationship Id="rId3" Type="http://schemas.openxmlformats.org/officeDocument/2006/relationships/settings" Target="settings.xml"/><Relationship Id="rId7" Type="http://schemas.openxmlformats.org/officeDocument/2006/relationships/hyperlink" Target="https://www.consultant.ru/document/cons_doc_LAW_495001/f7269abe4801c300baa788ebb46fb87c63bf3ce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95001/f7269abe4801c300baa788ebb46fb87c63bf3ce9/" TargetMode="External"/><Relationship Id="rId5" Type="http://schemas.openxmlformats.org/officeDocument/2006/relationships/hyperlink" Target="https://www.consultant.ru/document/cons_doc_LAW_495001/f7269abe4801c300baa788ebb46fb87c63bf3ce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Pages>
  <Words>4439</Words>
  <Characters>25304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2022-03-31T04:24:00Z</cp:lastPrinted>
  <dcterms:created xsi:type="dcterms:W3CDTF">2022-03-24T04:56:00Z</dcterms:created>
  <dcterms:modified xsi:type="dcterms:W3CDTF">2025-05-28T02:52:00Z</dcterms:modified>
</cp:coreProperties>
</file>