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0" w:rsidRPr="00AF2105" w:rsidRDefault="006C4380" w:rsidP="00D21182">
      <w:pPr>
        <w:tabs>
          <w:tab w:val="left" w:pos="1080"/>
          <w:tab w:val="left" w:pos="8460"/>
        </w:tabs>
        <w:jc w:val="center"/>
        <w:rPr>
          <w:bCs/>
          <w:color w:val="000000"/>
          <w:sz w:val="18"/>
          <w:szCs w:val="18"/>
        </w:rPr>
      </w:pPr>
      <w:r w:rsidRPr="00AF2105">
        <w:rPr>
          <w:bCs/>
          <w:color w:val="000000"/>
          <w:sz w:val="18"/>
          <w:szCs w:val="18"/>
        </w:rPr>
        <w:t>МУНИЦИПАЛЬНЫЙ</w:t>
      </w:r>
      <w:r w:rsidRPr="00AF2105">
        <w:rPr>
          <w:sz w:val="18"/>
          <w:szCs w:val="18"/>
        </w:rPr>
        <w:t xml:space="preserve">  </w:t>
      </w:r>
      <w:r w:rsidRPr="00AF2105">
        <w:rPr>
          <w:bCs/>
          <w:color w:val="000000"/>
          <w:sz w:val="18"/>
          <w:szCs w:val="18"/>
        </w:rPr>
        <w:t>ВЕСТНИК</w:t>
      </w:r>
    </w:p>
    <w:p w:rsidR="006C4380" w:rsidRPr="00AF2105" w:rsidRDefault="006C4380" w:rsidP="006C4380">
      <w:pPr>
        <w:jc w:val="center"/>
        <w:rPr>
          <w:bCs/>
          <w:color w:val="000000"/>
          <w:sz w:val="18"/>
          <w:szCs w:val="18"/>
        </w:rPr>
      </w:pPr>
      <w:r w:rsidRPr="00AF2105">
        <w:rPr>
          <w:bCs/>
          <w:color w:val="000000"/>
          <w:sz w:val="18"/>
          <w:szCs w:val="18"/>
        </w:rPr>
        <w:t>БОЛЬШЕБИЧИНСКОГО СЕЛЬСКОГО ПОСЕЛЕНИЯ</w:t>
      </w:r>
    </w:p>
    <w:p w:rsidR="006C4380" w:rsidRPr="00AF2105" w:rsidRDefault="006C4380" w:rsidP="006C4380">
      <w:pPr>
        <w:jc w:val="center"/>
        <w:rPr>
          <w:sz w:val="18"/>
          <w:szCs w:val="18"/>
        </w:rPr>
      </w:pPr>
      <w:r w:rsidRPr="00AF2105">
        <w:rPr>
          <w:sz w:val="18"/>
          <w:szCs w:val="18"/>
        </w:rPr>
        <w:t xml:space="preserve"> Информационный бюллетень органов местного самоуправления</w:t>
      </w:r>
    </w:p>
    <w:p w:rsidR="006C4380" w:rsidRPr="00AF2105" w:rsidRDefault="006C4380" w:rsidP="006C4380">
      <w:pPr>
        <w:jc w:val="center"/>
        <w:rPr>
          <w:sz w:val="18"/>
          <w:szCs w:val="18"/>
        </w:rPr>
      </w:pPr>
      <w:r w:rsidRPr="00AF2105">
        <w:rPr>
          <w:sz w:val="18"/>
          <w:szCs w:val="18"/>
        </w:rPr>
        <w:t>Большебичинского сельского поселения Усть-Ишимского муниципального района</w:t>
      </w:r>
    </w:p>
    <w:p w:rsidR="006C4380" w:rsidRPr="00AF2105" w:rsidRDefault="006C4380" w:rsidP="006C4380">
      <w:pPr>
        <w:ind w:left="-567" w:right="-850"/>
        <w:jc w:val="center"/>
        <w:rPr>
          <w:sz w:val="18"/>
          <w:szCs w:val="18"/>
        </w:rPr>
      </w:pPr>
      <w:r w:rsidRPr="00AF2105">
        <w:rPr>
          <w:sz w:val="18"/>
          <w:szCs w:val="18"/>
        </w:rPr>
        <w:t>Омской области</w:t>
      </w:r>
    </w:p>
    <w:p w:rsidR="00AF2105" w:rsidRPr="00320955" w:rsidRDefault="00977241" w:rsidP="00320955">
      <w:pPr>
        <w:jc w:val="right"/>
        <w:rPr>
          <w:sz w:val="18"/>
          <w:szCs w:val="18"/>
        </w:rPr>
      </w:pPr>
      <w:r w:rsidRPr="00AF2105">
        <w:rPr>
          <w:sz w:val="18"/>
          <w:szCs w:val="18"/>
        </w:rPr>
        <w:t xml:space="preserve">№ </w:t>
      </w:r>
      <w:r w:rsidR="00634AFF">
        <w:rPr>
          <w:sz w:val="18"/>
          <w:szCs w:val="18"/>
        </w:rPr>
        <w:t>21</w:t>
      </w:r>
      <w:r w:rsidR="00B92D7A" w:rsidRPr="00AF2105">
        <w:rPr>
          <w:sz w:val="18"/>
          <w:szCs w:val="18"/>
        </w:rPr>
        <w:t xml:space="preserve"> от</w:t>
      </w:r>
      <w:r w:rsidR="00405D3B" w:rsidRPr="00AF2105">
        <w:rPr>
          <w:sz w:val="18"/>
          <w:szCs w:val="18"/>
        </w:rPr>
        <w:t xml:space="preserve"> </w:t>
      </w:r>
      <w:r w:rsidR="00634AFF">
        <w:rPr>
          <w:sz w:val="18"/>
          <w:szCs w:val="18"/>
        </w:rPr>
        <w:t>21</w:t>
      </w:r>
      <w:r w:rsidR="00722064">
        <w:rPr>
          <w:sz w:val="18"/>
          <w:szCs w:val="18"/>
        </w:rPr>
        <w:t>.11</w:t>
      </w:r>
      <w:r w:rsidR="003F666C" w:rsidRPr="00AF2105">
        <w:rPr>
          <w:sz w:val="18"/>
          <w:szCs w:val="18"/>
        </w:rPr>
        <w:t>.</w:t>
      </w:r>
      <w:r w:rsidR="003839E1" w:rsidRPr="00AF2105">
        <w:rPr>
          <w:sz w:val="18"/>
          <w:szCs w:val="18"/>
        </w:rPr>
        <w:t>2024</w:t>
      </w:r>
    </w:p>
    <w:p w:rsidR="00FA1626" w:rsidRPr="00FA1626" w:rsidRDefault="00FA1626" w:rsidP="00FA1626">
      <w:pPr>
        <w:ind w:firstLine="709"/>
        <w:jc w:val="center"/>
        <w:rPr>
          <w:bCs/>
          <w:sz w:val="20"/>
          <w:szCs w:val="20"/>
        </w:rPr>
      </w:pPr>
      <w:r w:rsidRPr="00FA1626">
        <w:rPr>
          <w:bCs/>
          <w:sz w:val="20"/>
          <w:szCs w:val="20"/>
        </w:rPr>
        <w:t>СОВЕТ</w:t>
      </w:r>
    </w:p>
    <w:p w:rsidR="00FA1626" w:rsidRPr="00FA1626" w:rsidRDefault="00FA1626" w:rsidP="00FA1626">
      <w:pPr>
        <w:ind w:firstLine="709"/>
        <w:jc w:val="center"/>
        <w:rPr>
          <w:bCs/>
          <w:sz w:val="20"/>
          <w:szCs w:val="20"/>
        </w:rPr>
      </w:pPr>
      <w:r w:rsidRPr="00FA1626">
        <w:rPr>
          <w:bCs/>
          <w:sz w:val="20"/>
          <w:szCs w:val="20"/>
        </w:rPr>
        <w:t xml:space="preserve"> Большебичинского сельского поселения</w:t>
      </w:r>
    </w:p>
    <w:p w:rsidR="00FA1626" w:rsidRPr="00FA1626" w:rsidRDefault="00FA1626" w:rsidP="00FA1626">
      <w:pPr>
        <w:ind w:firstLine="709"/>
        <w:jc w:val="center"/>
        <w:rPr>
          <w:bCs/>
          <w:sz w:val="20"/>
          <w:szCs w:val="20"/>
        </w:rPr>
      </w:pPr>
      <w:r w:rsidRPr="00FA1626">
        <w:rPr>
          <w:bCs/>
          <w:sz w:val="20"/>
          <w:szCs w:val="20"/>
        </w:rPr>
        <w:t xml:space="preserve"> Усть-Ишимского муниципального района</w:t>
      </w:r>
    </w:p>
    <w:p w:rsidR="00FA1626" w:rsidRPr="00FA1626" w:rsidRDefault="00FA1626" w:rsidP="00FA1626">
      <w:pPr>
        <w:ind w:firstLine="709"/>
        <w:jc w:val="center"/>
        <w:rPr>
          <w:bCs/>
          <w:sz w:val="20"/>
          <w:szCs w:val="20"/>
        </w:rPr>
      </w:pPr>
      <w:r w:rsidRPr="00FA1626">
        <w:rPr>
          <w:bCs/>
          <w:sz w:val="20"/>
          <w:szCs w:val="20"/>
        </w:rPr>
        <w:t xml:space="preserve"> Омской области </w:t>
      </w:r>
    </w:p>
    <w:p w:rsidR="00FA1626" w:rsidRPr="00FA1626" w:rsidRDefault="00FA1626" w:rsidP="00FA1626">
      <w:pPr>
        <w:ind w:firstLine="709"/>
        <w:jc w:val="center"/>
        <w:rPr>
          <w:sz w:val="20"/>
          <w:szCs w:val="20"/>
        </w:rPr>
      </w:pPr>
    </w:p>
    <w:p w:rsidR="00FA1626" w:rsidRPr="00FA1626" w:rsidRDefault="00FA1626" w:rsidP="00FA1626">
      <w:pPr>
        <w:ind w:firstLine="709"/>
        <w:jc w:val="center"/>
        <w:rPr>
          <w:bCs/>
          <w:sz w:val="20"/>
          <w:szCs w:val="20"/>
        </w:rPr>
      </w:pPr>
      <w:r w:rsidRPr="00FA1626">
        <w:rPr>
          <w:bCs/>
          <w:sz w:val="20"/>
          <w:szCs w:val="20"/>
        </w:rPr>
        <w:t xml:space="preserve">РЕШЕНИЕ </w:t>
      </w:r>
    </w:p>
    <w:p w:rsidR="00FA1626" w:rsidRPr="00FA1626" w:rsidRDefault="00FA1626" w:rsidP="00FA1626">
      <w:pPr>
        <w:jc w:val="both"/>
        <w:rPr>
          <w:sz w:val="20"/>
          <w:szCs w:val="20"/>
        </w:rPr>
      </w:pPr>
      <w:r w:rsidRPr="00FA1626">
        <w:rPr>
          <w:sz w:val="20"/>
          <w:szCs w:val="20"/>
        </w:rPr>
        <w:t>21.11.2024                                                                                                 № 198</w:t>
      </w:r>
    </w:p>
    <w:p w:rsidR="00FA1626" w:rsidRPr="00FA1626" w:rsidRDefault="00FA1626" w:rsidP="00FA1626">
      <w:pPr>
        <w:jc w:val="center"/>
        <w:rPr>
          <w:sz w:val="20"/>
          <w:szCs w:val="20"/>
        </w:rPr>
      </w:pPr>
      <w:r w:rsidRPr="00FA1626">
        <w:rPr>
          <w:sz w:val="20"/>
          <w:szCs w:val="20"/>
        </w:rPr>
        <w:t>п. Малая Бича</w:t>
      </w:r>
    </w:p>
    <w:p w:rsidR="00FA1626" w:rsidRPr="00FA1626" w:rsidRDefault="00FA1626" w:rsidP="00FA1626">
      <w:pPr>
        <w:jc w:val="center"/>
        <w:rPr>
          <w:sz w:val="20"/>
          <w:szCs w:val="20"/>
        </w:rPr>
      </w:pPr>
    </w:p>
    <w:p w:rsidR="00FA1626" w:rsidRPr="00FA1626" w:rsidRDefault="00FA1626" w:rsidP="00FA1626">
      <w:pPr>
        <w:jc w:val="center"/>
        <w:rPr>
          <w:i/>
          <w:sz w:val="20"/>
          <w:szCs w:val="20"/>
        </w:rPr>
      </w:pPr>
      <w:r w:rsidRPr="00FA1626">
        <w:rPr>
          <w:sz w:val="20"/>
          <w:szCs w:val="20"/>
        </w:rPr>
        <w:t xml:space="preserve">О выражении согласия населения на преобразование </w:t>
      </w:r>
      <w:r w:rsidRPr="00FA1626">
        <w:rPr>
          <w:bCs/>
          <w:sz w:val="20"/>
          <w:szCs w:val="20"/>
        </w:rPr>
        <w:t xml:space="preserve">Большебичинского сельского </w:t>
      </w:r>
      <w:r w:rsidRPr="00FA1626">
        <w:rPr>
          <w:bCs/>
          <w:iCs/>
          <w:sz w:val="20"/>
          <w:szCs w:val="20"/>
        </w:rPr>
        <w:t xml:space="preserve">поселения </w:t>
      </w:r>
      <w:r w:rsidRPr="00FA1626">
        <w:rPr>
          <w:bCs/>
          <w:sz w:val="20"/>
          <w:szCs w:val="20"/>
        </w:rPr>
        <w:t>Усть-Ишимского</w:t>
      </w:r>
      <w:r w:rsidRPr="00FA1626">
        <w:rPr>
          <w:bCs/>
          <w:iCs/>
          <w:sz w:val="20"/>
          <w:szCs w:val="20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Pr="00FA1626">
        <w:rPr>
          <w:bCs/>
          <w:sz w:val="20"/>
          <w:szCs w:val="20"/>
        </w:rPr>
        <w:t xml:space="preserve">Усть-Ишимского </w:t>
      </w:r>
      <w:r w:rsidRPr="00FA1626">
        <w:rPr>
          <w:bCs/>
          <w:iCs/>
          <w:sz w:val="20"/>
          <w:szCs w:val="20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FA1626" w:rsidRPr="00FA1626" w:rsidRDefault="00FA1626" w:rsidP="00FA1626">
      <w:pPr>
        <w:ind w:firstLine="709"/>
        <w:jc w:val="center"/>
        <w:rPr>
          <w:b/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b/>
          <w:sz w:val="20"/>
          <w:szCs w:val="20"/>
        </w:rPr>
      </w:pPr>
      <w:proofErr w:type="gramStart"/>
      <w:r w:rsidRPr="00FA1626">
        <w:rPr>
          <w:sz w:val="20"/>
          <w:szCs w:val="20"/>
        </w:rPr>
        <w:t xml:space="preserve">В соответствии с частями 1, 3, 3.1-1 статьи 13 Федерального закона от </w:t>
      </w:r>
      <w:r w:rsidRPr="00FA1626">
        <w:rPr>
          <w:sz w:val="20"/>
          <w:szCs w:val="20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Pr="00FA1626">
        <w:rPr>
          <w:bCs/>
          <w:sz w:val="20"/>
          <w:szCs w:val="20"/>
        </w:rPr>
        <w:t xml:space="preserve">Большебичинского </w:t>
      </w:r>
      <w:r w:rsidRPr="00FA1626">
        <w:rPr>
          <w:sz w:val="20"/>
          <w:szCs w:val="20"/>
        </w:rPr>
        <w:t xml:space="preserve">сельского поселения </w:t>
      </w:r>
      <w:r w:rsidRPr="00FA1626">
        <w:rPr>
          <w:bCs/>
          <w:sz w:val="20"/>
          <w:szCs w:val="20"/>
        </w:rPr>
        <w:t xml:space="preserve">Усть-Ишимского </w:t>
      </w:r>
      <w:r w:rsidRPr="00FA1626">
        <w:rPr>
          <w:sz w:val="20"/>
          <w:szCs w:val="20"/>
        </w:rPr>
        <w:t xml:space="preserve">муниципального района Омской области, принимая во внимание результаты публичных слушаний от 29.10.2024 года, Совет </w:t>
      </w:r>
      <w:r w:rsidRPr="00FA1626">
        <w:rPr>
          <w:bCs/>
          <w:sz w:val="20"/>
          <w:szCs w:val="20"/>
        </w:rPr>
        <w:t>Большебичинского сельского</w:t>
      </w:r>
      <w:r w:rsidRPr="00FA1626">
        <w:rPr>
          <w:sz w:val="20"/>
          <w:szCs w:val="20"/>
        </w:rPr>
        <w:t xml:space="preserve"> поселения </w:t>
      </w:r>
      <w:r w:rsidRPr="00FA1626">
        <w:rPr>
          <w:bCs/>
          <w:sz w:val="20"/>
          <w:szCs w:val="20"/>
        </w:rPr>
        <w:t xml:space="preserve">Усть-Ишимского </w:t>
      </w:r>
      <w:r w:rsidRPr="00FA1626">
        <w:rPr>
          <w:sz w:val="20"/>
          <w:szCs w:val="20"/>
        </w:rPr>
        <w:t xml:space="preserve"> муниципального района Омской области решил</w:t>
      </w:r>
      <w:r w:rsidRPr="00FA1626">
        <w:rPr>
          <w:b/>
          <w:sz w:val="20"/>
          <w:szCs w:val="20"/>
        </w:rPr>
        <w:t>:</w:t>
      </w:r>
      <w:proofErr w:type="gramEnd"/>
    </w:p>
    <w:p w:rsidR="00FA1626" w:rsidRPr="00FA1626" w:rsidRDefault="00FA1626" w:rsidP="00FA1626">
      <w:pPr>
        <w:ind w:firstLine="708"/>
        <w:jc w:val="both"/>
        <w:rPr>
          <w:b/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  <w:r w:rsidRPr="00FA1626">
        <w:rPr>
          <w:sz w:val="20"/>
          <w:szCs w:val="20"/>
        </w:rPr>
        <w:t xml:space="preserve">1. </w:t>
      </w:r>
      <w:proofErr w:type="gramStart"/>
      <w:r w:rsidRPr="00FA1626">
        <w:rPr>
          <w:sz w:val="20"/>
          <w:szCs w:val="20"/>
        </w:rPr>
        <w:t xml:space="preserve">Выразить согласие населения </w:t>
      </w:r>
      <w:r w:rsidRPr="00FA1626">
        <w:rPr>
          <w:bCs/>
          <w:sz w:val="20"/>
          <w:szCs w:val="20"/>
        </w:rPr>
        <w:t>Большебичинского сельского</w:t>
      </w:r>
      <w:r w:rsidRPr="00FA1626">
        <w:rPr>
          <w:sz w:val="20"/>
          <w:szCs w:val="20"/>
        </w:rPr>
        <w:t xml:space="preserve"> поселения </w:t>
      </w:r>
      <w:r w:rsidRPr="00FA1626">
        <w:rPr>
          <w:bCs/>
          <w:sz w:val="20"/>
          <w:szCs w:val="20"/>
        </w:rPr>
        <w:t xml:space="preserve">Усть-Ишимского </w:t>
      </w:r>
      <w:r w:rsidRPr="00FA1626">
        <w:rPr>
          <w:sz w:val="20"/>
          <w:szCs w:val="20"/>
        </w:rPr>
        <w:t xml:space="preserve">муниципального района Омской области на преобразование </w:t>
      </w:r>
      <w:r w:rsidRPr="00FA1626">
        <w:rPr>
          <w:bCs/>
          <w:sz w:val="20"/>
          <w:szCs w:val="20"/>
        </w:rPr>
        <w:t xml:space="preserve">Большебичинского сельского </w:t>
      </w:r>
      <w:r w:rsidRPr="00FA1626">
        <w:rPr>
          <w:bCs/>
          <w:iCs/>
          <w:sz w:val="20"/>
          <w:szCs w:val="20"/>
        </w:rPr>
        <w:t xml:space="preserve">поселения </w:t>
      </w:r>
      <w:r w:rsidRPr="00FA1626">
        <w:rPr>
          <w:bCs/>
          <w:sz w:val="20"/>
          <w:szCs w:val="20"/>
        </w:rPr>
        <w:t xml:space="preserve">Усть-Ишимского </w:t>
      </w:r>
      <w:r w:rsidRPr="00FA1626">
        <w:rPr>
          <w:bCs/>
          <w:iCs/>
          <w:sz w:val="20"/>
          <w:szCs w:val="20"/>
        </w:rPr>
        <w:t xml:space="preserve"> муниципального района Омской области путем его объединения с </w:t>
      </w:r>
      <w:r w:rsidRPr="00FA1626">
        <w:rPr>
          <w:sz w:val="20"/>
          <w:szCs w:val="20"/>
        </w:rPr>
        <w:t xml:space="preserve">Усть-Ишимским муниципальным районом, Усть-Ишимским сельским поселением, </w:t>
      </w:r>
      <w:proofErr w:type="spellStart"/>
      <w:r w:rsidRPr="00FA1626">
        <w:rPr>
          <w:sz w:val="20"/>
          <w:szCs w:val="20"/>
        </w:rPr>
        <w:t>Большетавинским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Большетебендинским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Загваздинским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Кайлинским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Кайсинским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Ореховским</w:t>
      </w:r>
      <w:proofErr w:type="spellEnd"/>
      <w:r w:rsidRPr="00FA1626">
        <w:rPr>
          <w:sz w:val="20"/>
          <w:szCs w:val="20"/>
        </w:rPr>
        <w:t xml:space="preserve"> сельским поселением, Никольским сельским поселением, </w:t>
      </w:r>
      <w:proofErr w:type="spellStart"/>
      <w:r w:rsidRPr="00FA1626">
        <w:rPr>
          <w:sz w:val="20"/>
          <w:szCs w:val="20"/>
        </w:rPr>
        <w:t>Пановским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Слободчиковским</w:t>
      </w:r>
      <w:proofErr w:type="spellEnd"/>
      <w:r w:rsidRPr="00FA1626">
        <w:rPr>
          <w:sz w:val="20"/>
          <w:szCs w:val="20"/>
        </w:rPr>
        <w:t xml:space="preserve"> сельским поселением, </w:t>
      </w:r>
      <w:proofErr w:type="spellStart"/>
      <w:r w:rsidRPr="00FA1626">
        <w:rPr>
          <w:sz w:val="20"/>
          <w:szCs w:val="20"/>
        </w:rPr>
        <w:t>Утускунским</w:t>
      </w:r>
      <w:proofErr w:type="spellEnd"/>
      <w:r w:rsidRPr="00FA1626">
        <w:rPr>
          <w:sz w:val="20"/>
          <w:szCs w:val="20"/>
        </w:rPr>
        <w:t xml:space="preserve"> сельским</w:t>
      </w:r>
      <w:proofErr w:type="gramEnd"/>
      <w:r w:rsidRPr="00FA1626">
        <w:rPr>
          <w:sz w:val="20"/>
          <w:szCs w:val="20"/>
        </w:rPr>
        <w:t xml:space="preserve"> поселением, </w:t>
      </w:r>
      <w:proofErr w:type="spellStart"/>
      <w:r w:rsidRPr="00FA1626">
        <w:rPr>
          <w:sz w:val="20"/>
          <w:szCs w:val="20"/>
        </w:rPr>
        <w:t>Ярковским</w:t>
      </w:r>
      <w:proofErr w:type="spellEnd"/>
      <w:r w:rsidRPr="00FA1626">
        <w:rPr>
          <w:sz w:val="20"/>
          <w:szCs w:val="20"/>
        </w:rPr>
        <w:t xml:space="preserve"> сельским поселением, не влекущего изменение границ муниципальных образований </w:t>
      </w:r>
      <w:r w:rsidRPr="00FA1626">
        <w:rPr>
          <w:bCs/>
          <w:iCs/>
          <w:sz w:val="20"/>
          <w:szCs w:val="20"/>
        </w:rPr>
        <w:t>Омской области</w:t>
      </w:r>
      <w:r w:rsidRPr="00FA1626">
        <w:rPr>
          <w:sz w:val="20"/>
          <w:szCs w:val="20"/>
        </w:rPr>
        <w:t xml:space="preserve">, с наделением вновь образованного муниципального образования </w:t>
      </w:r>
      <w:r w:rsidRPr="00FA1626">
        <w:rPr>
          <w:bCs/>
          <w:iCs/>
          <w:sz w:val="20"/>
          <w:szCs w:val="20"/>
        </w:rPr>
        <w:t>Омской области</w:t>
      </w:r>
      <w:r w:rsidRPr="00FA1626">
        <w:rPr>
          <w:sz w:val="20"/>
          <w:szCs w:val="20"/>
        </w:rPr>
        <w:t xml:space="preserve"> статусом муниципального округа с наименованием «муниципальное образование муниципальный округ Усть-Ишимский район Омской области», административный центр – село Усть-Ишим.</w:t>
      </w: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  <w:r w:rsidRPr="00FA1626">
        <w:rPr>
          <w:sz w:val="20"/>
          <w:szCs w:val="20"/>
        </w:rPr>
        <w:t xml:space="preserve">2. Опубликовать настоящее решение в районной газете «Усть-Ишимский вестник» и разместить на официальном сайте Большебичинского сельского поселения Усть-Ишимского муниципального района Омской области в информационно-телекоммуникационной сети «Интернет». </w:t>
      </w: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  <w:r w:rsidRPr="00FA1626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</w:p>
    <w:p w:rsidR="00FA1626" w:rsidRPr="00FA1626" w:rsidRDefault="00FA1626" w:rsidP="00FA1626">
      <w:pPr>
        <w:ind w:firstLine="708"/>
        <w:jc w:val="both"/>
        <w:rPr>
          <w:sz w:val="20"/>
          <w:szCs w:val="20"/>
        </w:rPr>
      </w:pPr>
    </w:p>
    <w:tbl>
      <w:tblPr>
        <w:tblW w:w="9906" w:type="dxa"/>
        <w:tblLook w:val="04A0"/>
      </w:tblPr>
      <w:tblGrid>
        <w:gridCol w:w="9906"/>
      </w:tblGrid>
      <w:tr w:rsidR="00FA1626" w:rsidRPr="00FA1626" w:rsidTr="00407B27">
        <w:tc>
          <w:tcPr>
            <w:tcW w:w="9906" w:type="dxa"/>
            <w:shd w:val="clear" w:color="auto" w:fill="auto"/>
          </w:tcPr>
          <w:p w:rsidR="00FA1626" w:rsidRPr="00FA1626" w:rsidRDefault="00FA1626" w:rsidP="00407B27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 xml:space="preserve">Глава </w:t>
            </w:r>
          </w:p>
          <w:p w:rsidR="00FA1626" w:rsidRPr="00FA1626" w:rsidRDefault="00FA1626" w:rsidP="00407B27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Большебичинского сельского поселения</w:t>
            </w:r>
          </w:p>
          <w:p w:rsidR="00FA1626" w:rsidRPr="00FA1626" w:rsidRDefault="00FA1626" w:rsidP="00407B27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Усть-Ишимского муниципального района</w:t>
            </w:r>
          </w:p>
          <w:p w:rsidR="00FA1626" w:rsidRPr="00FA1626" w:rsidRDefault="00FA1626" w:rsidP="00407B27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 xml:space="preserve"> Омской области                                                                                             Л.М. Хамитова</w:t>
            </w:r>
          </w:p>
        </w:tc>
      </w:tr>
    </w:tbl>
    <w:p w:rsidR="00FA1626" w:rsidRPr="00066893" w:rsidRDefault="00FA1626" w:rsidP="00FA1626">
      <w:pPr>
        <w:jc w:val="both"/>
      </w:pPr>
    </w:p>
    <w:p w:rsidR="00FA1626" w:rsidRPr="00066893" w:rsidRDefault="00FA1626" w:rsidP="00FA1626">
      <w:pPr>
        <w:jc w:val="both"/>
      </w:pPr>
    </w:p>
    <w:p w:rsidR="002C3CA7" w:rsidRDefault="002C3CA7" w:rsidP="00F61798">
      <w:pPr>
        <w:rPr>
          <w:sz w:val="16"/>
          <w:szCs w:val="16"/>
        </w:rPr>
      </w:pPr>
    </w:p>
    <w:p w:rsidR="002C3CA7" w:rsidRDefault="002C3CA7" w:rsidP="00F61798">
      <w:pPr>
        <w:rPr>
          <w:sz w:val="16"/>
          <w:szCs w:val="16"/>
        </w:rPr>
      </w:pPr>
    </w:p>
    <w:p w:rsidR="002C3CA7" w:rsidRPr="00320955" w:rsidRDefault="002C3CA7" w:rsidP="00F61798">
      <w:pPr>
        <w:rPr>
          <w:sz w:val="16"/>
          <w:szCs w:val="16"/>
        </w:rPr>
      </w:pPr>
    </w:p>
    <w:tbl>
      <w:tblPr>
        <w:tblpPr w:leftFromText="180" w:rightFromText="180" w:vertAnchor="text" w:horzAnchor="page" w:tblpX="598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</w:tblGrid>
      <w:tr w:rsidR="00F61798" w:rsidRPr="00FA1626" w:rsidTr="00A9287F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98" w:rsidRPr="00FA1626" w:rsidRDefault="00F61798" w:rsidP="00A9287F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Учредители:</w:t>
            </w:r>
          </w:p>
          <w:p w:rsidR="00F61798" w:rsidRPr="00FA1626" w:rsidRDefault="00F61798" w:rsidP="00A9287F">
            <w:pPr>
              <w:ind w:left="142"/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Совет Большебичинского сельского поселения</w:t>
            </w:r>
          </w:p>
          <w:p w:rsidR="00F61798" w:rsidRPr="00FA1626" w:rsidRDefault="00F61798" w:rsidP="00A9287F">
            <w:pPr>
              <w:ind w:left="142"/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Усть-Ишимского муниципального района Омской области</w:t>
            </w:r>
          </w:p>
          <w:p w:rsidR="00F61798" w:rsidRPr="00FA1626" w:rsidRDefault="00F61798" w:rsidP="00A9287F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Главный редактор – Огорелкова Т.В. заместитель председателя Совета Большебичинского сельского поселения</w:t>
            </w:r>
          </w:p>
          <w:p w:rsidR="00F61798" w:rsidRPr="00FA1626" w:rsidRDefault="00F61798" w:rsidP="00A9287F">
            <w:pPr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Адрес: с</w:t>
            </w:r>
            <w:proofErr w:type="gramStart"/>
            <w:r w:rsidRPr="00FA1626">
              <w:rPr>
                <w:sz w:val="20"/>
                <w:szCs w:val="20"/>
              </w:rPr>
              <w:t>.Б</w:t>
            </w:r>
            <w:proofErr w:type="gramEnd"/>
            <w:r w:rsidRPr="00FA1626">
              <w:rPr>
                <w:sz w:val="20"/>
                <w:szCs w:val="20"/>
              </w:rPr>
              <w:t>ольшая Бича, ул. Школьная , 1</w:t>
            </w:r>
          </w:p>
          <w:p w:rsidR="00F61798" w:rsidRPr="00FA1626" w:rsidRDefault="00F61798" w:rsidP="00A9287F">
            <w:pPr>
              <w:ind w:left="284" w:hanging="142"/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Тел.: 2-31-39</w:t>
            </w:r>
          </w:p>
          <w:p w:rsidR="00F61798" w:rsidRPr="00FA1626" w:rsidRDefault="00FA1626" w:rsidP="00A92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10</w:t>
            </w:r>
            <w:r w:rsidR="00F61798" w:rsidRPr="00FA1626">
              <w:rPr>
                <w:sz w:val="20"/>
                <w:szCs w:val="20"/>
              </w:rPr>
              <w:t xml:space="preserve"> экз.</w:t>
            </w:r>
          </w:p>
          <w:p w:rsidR="00F61798" w:rsidRPr="00FA1626" w:rsidRDefault="00F61798" w:rsidP="00A9287F">
            <w:pPr>
              <w:ind w:left="-993"/>
              <w:rPr>
                <w:sz w:val="20"/>
                <w:szCs w:val="20"/>
              </w:rPr>
            </w:pPr>
            <w:r w:rsidRPr="00FA1626">
              <w:rPr>
                <w:sz w:val="20"/>
                <w:szCs w:val="20"/>
              </w:rPr>
              <w:t>Бесплатн</w:t>
            </w:r>
          </w:p>
        </w:tc>
      </w:tr>
    </w:tbl>
    <w:p w:rsidR="00F61798" w:rsidRPr="00320955" w:rsidRDefault="00F61798" w:rsidP="00F61798">
      <w:pPr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993"/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993" w:right="330"/>
        <w:rPr>
          <w:sz w:val="16"/>
          <w:szCs w:val="16"/>
        </w:rPr>
      </w:pPr>
    </w:p>
    <w:p w:rsidR="00F61798" w:rsidRPr="00320955" w:rsidRDefault="00F61798" w:rsidP="00F61798">
      <w:pPr>
        <w:ind w:left="-993" w:right="542"/>
        <w:rPr>
          <w:sz w:val="16"/>
          <w:szCs w:val="16"/>
        </w:rPr>
      </w:pPr>
      <w:r w:rsidRPr="00320955">
        <w:rPr>
          <w:sz w:val="16"/>
          <w:szCs w:val="16"/>
        </w:rPr>
        <w:t xml:space="preserve">                              </w:t>
      </w:r>
    </w:p>
    <w:p w:rsidR="00F61798" w:rsidRPr="00320955" w:rsidRDefault="00F61798" w:rsidP="00F61798">
      <w:pPr>
        <w:ind w:left="-993" w:right="542"/>
        <w:jc w:val="right"/>
        <w:rPr>
          <w:sz w:val="16"/>
          <w:szCs w:val="16"/>
        </w:rPr>
      </w:pPr>
      <w:r w:rsidRPr="00320955">
        <w:rPr>
          <w:sz w:val="16"/>
          <w:szCs w:val="16"/>
        </w:rPr>
        <w:t xml:space="preserve"> </w:t>
      </w:r>
    </w:p>
    <w:p w:rsidR="00F61798" w:rsidRPr="00320955" w:rsidRDefault="00F61798" w:rsidP="00F61798">
      <w:pPr>
        <w:shd w:val="clear" w:color="auto" w:fill="FFFFFF"/>
        <w:ind w:left="-993"/>
        <w:jc w:val="both"/>
        <w:rPr>
          <w:spacing w:val="-4"/>
          <w:sz w:val="16"/>
          <w:szCs w:val="16"/>
        </w:rPr>
      </w:pPr>
    </w:p>
    <w:p w:rsidR="00F61798" w:rsidRPr="00320955" w:rsidRDefault="00F61798" w:rsidP="00F61798">
      <w:pPr>
        <w:jc w:val="both"/>
        <w:rPr>
          <w:sz w:val="16"/>
          <w:szCs w:val="16"/>
        </w:rPr>
      </w:pPr>
    </w:p>
    <w:p w:rsidR="00F61798" w:rsidRPr="00320955" w:rsidRDefault="00F61798" w:rsidP="00F61798">
      <w:pPr>
        <w:ind w:left="-851" w:right="-282"/>
        <w:jc w:val="both"/>
        <w:rPr>
          <w:sz w:val="16"/>
          <w:szCs w:val="16"/>
        </w:rPr>
        <w:sectPr w:rsidR="00F61798" w:rsidRPr="00320955" w:rsidSect="001E1F4A">
          <w:pgSz w:w="11909" w:h="16834"/>
          <w:pgMar w:top="425" w:right="851" w:bottom="567" w:left="1701" w:header="720" w:footer="720" w:gutter="0"/>
          <w:cols w:space="720"/>
        </w:sectPr>
      </w:pPr>
    </w:p>
    <w:p w:rsidR="00F61798" w:rsidRPr="00320955" w:rsidRDefault="00F61798" w:rsidP="00F61798">
      <w:pPr>
        <w:spacing w:after="200" w:line="276" w:lineRule="auto"/>
        <w:jc w:val="both"/>
        <w:rPr>
          <w:sz w:val="16"/>
          <w:szCs w:val="16"/>
        </w:rPr>
      </w:pPr>
    </w:p>
    <w:p w:rsidR="00B92D7A" w:rsidRPr="005B7060" w:rsidRDefault="00B92D7A" w:rsidP="00B92D7A">
      <w:pPr>
        <w:ind w:left="-360"/>
        <w:jc w:val="right"/>
        <w:rPr>
          <w:sz w:val="18"/>
          <w:szCs w:val="18"/>
        </w:rPr>
      </w:pPr>
    </w:p>
    <w:sectPr w:rsidR="00B92D7A" w:rsidRPr="005B7060" w:rsidSect="003839E1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464"/>
    <w:multiLevelType w:val="hybridMultilevel"/>
    <w:tmpl w:val="77347408"/>
    <w:lvl w:ilvl="0" w:tplc="DC786BC8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341" w:hanging="915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06773381"/>
    <w:multiLevelType w:val="singleLevel"/>
    <w:tmpl w:val="26F4C452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3">
    <w:nsid w:val="07D10900"/>
    <w:multiLevelType w:val="hybridMultilevel"/>
    <w:tmpl w:val="5A18C210"/>
    <w:lvl w:ilvl="0" w:tplc="928CA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877CB"/>
    <w:multiLevelType w:val="multilevel"/>
    <w:tmpl w:val="E1A2C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195BCE"/>
    <w:multiLevelType w:val="singleLevel"/>
    <w:tmpl w:val="4E1270B8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174C7B94"/>
    <w:multiLevelType w:val="hybridMultilevel"/>
    <w:tmpl w:val="2CF63892"/>
    <w:lvl w:ilvl="0" w:tplc="BC9080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3020C"/>
    <w:multiLevelType w:val="hybridMultilevel"/>
    <w:tmpl w:val="81947E96"/>
    <w:lvl w:ilvl="0" w:tplc="B48000C6">
      <w:start w:val="1"/>
      <w:numFmt w:val="decimal"/>
      <w:lvlText w:val="%1."/>
      <w:lvlJc w:val="left"/>
      <w:pPr>
        <w:ind w:left="22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CA2C8">
      <w:start w:val="1"/>
      <w:numFmt w:val="decimal"/>
      <w:lvlText w:val="%2)"/>
      <w:lvlJc w:val="left"/>
      <w:pPr>
        <w:ind w:left="463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A42900">
      <w:numFmt w:val="bullet"/>
      <w:lvlText w:val="•"/>
      <w:lvlJc w:val="left"/>
      <w:pPr>
        <w:ind w:left="2229" w:hanging="321"/>
      </w:pPr>
      <w:rPr>
        <w:rFonts w:hint="default"/>
        <w:lang w:val="ru-RU" w:eastAsia="en-US" w:bidi="ar-SA"/>
      </w:rPr>
    </w:lvl>
    <w:lvl w:ilvl="3" w:tplc="71D4462A">
      <w:numFmt w:val="bullet"/>
      <w:lvlText w:val="•"/>
      <w:lvlJc w:val="left"/>
      <w:pPr>
        <w:ind w:left="3199" w:hanging="321"/>
      </w:pPr>
      <w:rPr>
        <w:rFonts w:hint="default"/>
        <w:lang w:val="ru-RU" w:eastAsia="en-US" w:bidi="ar-SA"/>
      </w:rPr>
    </w:lvl>
    <w:lvl w:ilvl="4" w:tplc="2E1E8590">
      <w:numFmt w:val="bullet"/>
      <w:lvlText w:val="•"/>
      <w:lvlJc w:val="left"/>
      <w:pPr>
        <w:ind w:left="4168" w:hanging="321"/>
      </w:pPr>
      <w:rPr>
        <w:rFonts w:hint="default"/>
        <w:lang w:val="ru-RU" w:eastAsia="en-US" w:bidi="ar-SA"/>
      </w:rPr>
    </w:lvl>
    <w:lvl w:ilvl="5" w:tplc="52A4CC2A">
      <w:numFmt w:val="bullet"/>
      <w:lvlText w:val="•"/>
      <w:lvlJc w:val="left"/>
      <w:pPr>
        <w:ind w:left="5138" w:hanging="321"/>
      </w:pPr>
      <w:rPr>
        <w:rFonts w:hint="default"/>
        <w:lang w:val="ru-RU" w:eastAsia="en-US" w:bidi="ar-SA"/>
      </w:rPr>
    </w:lvl>
    <w:lvl w:ilvl="6" w:tplc="1C6CA8FC">
      <w:numFmt w:val="bullet"/>
      <w:lvlText w:val="•"/>
      <w:lvlJc w:val="left"/>
      <w:pPr>
        <w:ind w:left="6107" w:hanging="321"/>
      </w:pPr>
      <w:rPr>
        <w:rFonts w:hint="default"/>
        <w:lang w:val="ru-RU" w:eastAsia="en-US" w:bidi="ar-SA"/>
      </w:rPr>
    </w:lvl>
    <w:lvl w:ilvl="7" w:tplc="7DC47010">
      <w:numFmt w:val="bullet"/>
      <w:lvlText w:val="•"/>
      <w:lvlJc w:val="left"/>
      <w:pPr>
        <w:ind w:left="7077" w:hanging="321"/>
      </w:pPr>
      <w:rPr>
        <w:rFonts w:hint="default"/>
        <w:lang w:val="ru-RU" w:eastAsia="en-US" w:bidi="ar-SA"/>
      </w:rPr>
    </w:lvl>
    <w:lvl w:ilvl="8" w:tplc="9BC8F85E">
      <w:numFmt w:val="bullet"/>
      <w:lvlText w:val="•"/>
      <w:lvlJc w:val="left"/>
      <w:pPr>
        <w:ind w:left="8046" w:hanging="321"/>
      </w:pPr>
      <w:rPr>
        <w:rFonts w:hint="default"/>
        <w:lang w:val="ru-RU" w:eastAsia="en-US" w:bidi="ar-SA"/>
      </w:rPr>
    </w:lvl>
  </w:abstractNum>
  <w:abstractNum w:abstractNumId="8">
    <w:nsid w:val="23B8149B"/>
    <w:multiLevelType w:val="singleLevel"/>
    <w:tmpl w:val="5D5046CC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9">
    <w:nsid w:val="2D357870"/>
    <w:multiLevelType w:val="multilevel"/>
    <w:tmpl w:val="749AC43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307D5D30"/>
    <w:multiLevelType w:val="singleLevel"/>
    <w:tmpl w:val="77127E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abstractNum w:abstractNumId="11">
    <w:nsid w:val="33131CD1"/>
    <w:multiLevelType w:val="multilevel"/>
    <w:tmpl w:val="7EB67A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2">
    <w:nsid w:val="33FC1676"/>
    <w:multiLevelType w:val="singleLevel"/>
    <w:tmpl w:val="E9449BB0"/>
    <w:lvl w:ilvl="0">
      <w:start w:val="13"/>
      <w:numFmt w:val="decimal"/>
      <w:lvlText w:val="%1)"/>
      <w:legacy w:legacy="1" w:legacySpace="0" w:legacyIndent="382"/>
      <w:lvlJc w:val="left"/>
      <w:rPr>
        <w:rFonts w:ascii="Times New Roman" w:hAnsi="Times New Roman" w:hint="default"/>
      </w:rPr>
    </w:lvl>
  </w:abstractNum>
  <w:abstractNum w:abstractNumId="13">
    <w:nsid w:val="38181E14"/>
    <w:multiLevelType w:val="multilevel"/>
    <w:tmpl w:val="6A54739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60"/>
        </w:tabs>
        <w:ind w:left="4860" w:hanging="2160"/>
      </w:pPr>
      <w:rPr>
        <w:rFonts w:hint="default"/>
      </w:rPr>
    </w:lvl>
  </w:abstractNum>
  <w:abstractNum w:abstractNumId="14">
    <w:nsid w:val="3C0C4927"/>
    <w:multiLevelType w:val="hybridMultilevel"/>
    <w:tmpl w:val="9592AA12"/>
    <w:lvl w:ilvl="0" w:tplc="3AC641BE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B05BDC"/>
    <w:multiLevelType w:val="hybridMultilevel"/>
    <w:tmpl w:val="6D7A7EDA"/>
    <w:lvl w:ilvl="0" w:tplc="3844F7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18A0058"/>
    <w:multiLevelType w:val="singleLevel"/>
    <w:tmpl w:val="A1B64E5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17">
    <w:nsid w:val="463B06A4"/>
    <w:multiLevelType w:val="singleLevel"/>
    <w:tmpl w:val="E6C804FC"/>
    <w:lvl w:ilvl="0">
      <w:start w:val="3"/>
      <w:numFmt w:val="decimal"/>
      <w:lvlText w:val="%1)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8">
    <w:nsid w:val="4E597B4A"/>
    <w:multiLevelType w:val="singleLevel"/>
    <w:tmpl w:val="4E8A6B22"/>
    <w:lvl w:ilvl="0">
      <w:start w:val="11"/>
      <w:numFmt w:val="decimal"/>
      <w:lvlText w:val="%1)"/>
      <w:legacy w:legacy="1" w:legacySpace="0" w:legacyIndent="396"/>
      <w:lvlJc w:val="left"/>
      <w:rPr>
        <w:rFonts w:ascii="Times New Roman" w:hAnsi="Times New Roman" w:hint="default"/>
      </w:rPr>
    </w:lvl>
  </w:abstractNum>
  <w:abstractNum w:abstractNumId="19">
    <w:nsid w:val="54672F98"/>
    <w:multiLevelType w:val="hybridMultilevel"/>
    <w:tmpl w:val="891ECF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D5BA8"/>
    <w:multiLevelType w:val="singleLevel"/>
    <w:tmpl w:val="2EC81824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1">
    <w:nsid w:val="558941CF"/>
    <w:multiLevelType w:val="multilevel"/>
    <w:tmpl w:val="CD1A0C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596F4A88"/>
    <w:multiLevelType w:val="singleLevel"/>
    <w:tmpl w:val="B3984A32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3">
    <w:nsid w:val="6D79192E"/>
    <w:multiLevelType w:val="singleLevel"/>
    <w:tmpl w:val="6A76CB94"/>
    <w:lvl w:ilvl="0">
      <w:start w:val="9"/>
      <w:numFmt w:val="decimal"/>
      <w:lvlText w:val="%1)"/>
      <w:legacy w:legacy="1" w:legacySpace="0" w:legacyIndent="324"/>
      <w:lvlJc w:val="left"/>
      <w:rPr>
        <w:rFonts w:ascii="Times New Roman" w:hAnsi="Times New Roman" w:hint="default"/>
      </w:rPr>
    </w:lvl>
  </w:abstractNum>
  <w:abstractNum w:abstractNumId="24">
    <w:nsid w:val="6EC12271"/>
    <w:multiLevelType w:val="singleLevel"/>
    <w:tmpl w:val="05A26592"/>
    <w:lvl w:ilvl="0">
      <w:start w:val="3"/>
      <w:numFmt w:val="decimal"/>
      <w:lvlText w:val="%1)"/>
      <w:legacy w:legacy="1" w:legacySpace="0" w:legacyIndent="252"/>
      <w:lvlJc w:val="left"/>
      <w:rPr>
        <w:rFonts w:ascii="Times New Roman" w:hAnsi="Times New Roman" w:hint="default"/>
      </w:rPr>
    </w:lvl>
  </w:abstractNum>
  <w:abstractNum w:abstractNumId="25">
    <w:nsid w:val="70483AE8"/>
    <w:multiLevelType w:val="singleLevel"/>
    <w:tmpl w:val="39A614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6">
    <w:nsid w:val="75080E9E"/>
    <w:multiLevelType w:val="multilevel"/>
    <w:tmpl w:val="D7FEAAD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6"/>
      <w:numFmt w:val="decimal"/>
      <w:lvlText w:val="%1.%2."/>
      <w:lvlJc w:val="left"/>
      <w:pPr>
        <w:tabs>
          <w:tab w:val="num" w:pos="1320"/>
        </w:tabs>
        <w:ind w:left="132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27">
    <w:nsid w:val="79323EF1"/>
    <w:multiLevelType w:val="singleLevel"/>
    <w:tmpl w:val="C6B21EFC"/>
    <w:lvl w:ilvl="0">
      <w:start w:val="1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28">
    <w:nsid w:val="7A24781E"/>
    <w:multiLevelType w:val="multilevel"/>
    <w:tmpl w:val="2632B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7FC04AFF"/>
    <w:multiLevelType w:val="singleLevel"/>
    <w:tmpl w:val="C952C1CA"/>
    <w:lvl w:ilvl="0">
      <w:start w:val="5"/>
      <w:numFmt w:val="decimal"/>
      <w:lvlText w:val="%1."/>
      <w:legacy w:legacy="1" w:legacySpace="0" w:legacyIndent="238"/>
      <w:lvlJc w:val="left"/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9"/>
  </w:num>
  <w:num w:numId="6">
    <w:abstractNumId w:val="4"/>
  </w:num>
  <w:num w:numId="7">
    <w:abstractNumId w:val="22"/>
  </w:num>
  <w:num w:numId="8">
    <w:abstractNumId w:val="23"/>
  </w:num>
  <w:num w:numId="9">
    <w:abstractNumId w:val="23"/>
    <w:lvlOverride w:ilvl="0">
      <w:lvl w:ilvl="0">
        <w:start w:val="11"/>
        <w:numFmt w:val="decimal"/>
        <w:lvlText w:val="%1)"/>
        <w:legacy w:legacy="1" w:legacySpace="0" w:legacyIndent="453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18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24"/>
  </w:num>
  <w:num w:numId="15">
    <w:abstractNumId w:val="5"/>
  </w:num>
  <w:num w:numId="16">
    <w:abstractNumId w:val="20"/>
  </w:num>
  <w:num w:numId="17">
    <w:abstractNumId w:val="12"/>
  </w:num>
  <w:num w:numId="18">
    <w:abstractNumId w:val="8"/>
  </w:num>
  <w:num w:numId="19">
    <w:abstractNumId w:val="10"/>
  </w:num>
  <w:num w:numId="20">
    <w:abstractNumId w:val="2"/>
  </w:num>
  <w:num w:numId="21">
    <w:abstractNumId w:val="27"/>
  </w:num>
  <w:num w:numId="22">
    <w:abstractNumId w:val="29"/>
  </w:num>
  <w:num w:numId="23">
    <w:abstractNumId w:val="25"/>
  </w:num>
  <w:num w:numId="24">
    <w:abstractNumId w:val="28"/>
  </w:num>
  <w:num w:numId="25">
    <w:abstractNumId w:val="3"/>
  </w:num>
  <w:num w:numId="26">
    <w:abstractNumId w:val="19"/>
  </w:num>
  <w:num w:numId="27">
    <w:abstractNumId w:val="6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4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7A"/>
    <w:rsid w:val="0004507D"/>
    <w:rsid w:val="00070FBF"/>
    <w:rsid w:val="00071389"/>
    <w:rsid w:val="00083B6A"/>
    <w:rsid w:val="00083C4B"/>
    <w:rsid w:val="00084FE0"/>
    <w:rsid w:val="000B0900"/>
    <w:rsid w:val="000B1E88"/>
    <w:rsid w:val="000F58EA"/>
    <w:rsid w:val="0011400E"/>
    <w:rsid w:val="0016654F"/>
    <w:rsid w:val="0019531E"/>
    <w:rsid w:val="00196988"/>
    <w:rsid w:val="001C7BAC"/>
    <w:rsid w:val="001E100E"/>
    <w:rsid w:val="0025247E"/>
    <w:rsid w:val="002C0927"/>
    <w:rsid w:val="002C3CA7"/>
    <w:rsid w:val="002E6907"/>
    <w:rsid w:val="00320955"/>
    <w:rsid w:val="00383155"/>
    <w:rsid w:val="003839E1"/>
    <w:rsid w:val="003A21F8"/>
    <w:rsid w:val="003B517E"/>
    <w:rsid w:val="003F3F55"/>
    <w:rsid w:val="003F666C"/>
    <w:rsid w:val="00405D3B"/>
    <w:rsid w:val="004100BA"/>
    <w:rsid w:val="00411EC4"/>
    <w:rsid w:val="00423990"/>
    <w:rsid w:val="00445B3F"/>
    <w:rsid w:val="004927D3"/>
    <w:rsid w:val="004B038F"/>
    <w:rsid w:val="004D60F1"/>
    <w:rsid w:val="004F1967"/>
    <w:rsid w:val="00525B51"/>
    <w:rsid w:val="005306C7"/>
    <w:rsid w:val="00550C4E"/>
    <w:rsid w:val="00550E69"/>
    <w:rsid w:val="00550E99"/>
    <w:rsid w:val="0058632D"/>
    <w:rsid w:val="005B040D"/>
    <w:rsid w:val="005B7060"/>
    <w:rsid w:val="005C2BE7"/>
    <w:rsid w:val="005E4251"/>
    <w:rsid w:val="00616007"/>
    <w:rsid w:val="00634AFF"/>
    <w:rsid w:val="006B3016"/>
    <w:rsid w:val="006C4380"/>
    <w:rsid w:val="006C43AB"/>
    <w:rsid w:val="006D4DAE"/>
    <w:rsid w:val="006E0B3D"/>
    <w:rsid w:val="006E5C87"/>
    <w:rsid w:val="00702510"/>
    <w:rsid w:val="007039C3"/>
    <w:rsid w:val="00722064"/>
    <w:rsid w:val="007343E2"/>
    <w:rsid w:val="00737660"/>
    <w:rsid w:val="00784A79"/>
    <w:rsid w:val="007A289B"/>
    <w:rsid w:val="007A5395"/>
    <w:rsid w:val="007A69EC"/>
    <w:rsid w:val="007B1FF7"/>
    <w:rsid w:val="007F44B2"/>
    <w:rsid w:val="00850801"/>
    <w:rsid w:val="00873A0E"/>
    <w:rsid w:val="008B160C"/>
    <w:rsid w:val="008D01A6"/>
    <w:rsid w:val="008D18C7"/>
    <w:rsid w:val="008D262E"/>
    <w:rsid w:val="008F5654"/>
    <w:rsid w:val="00903744"/>
    <w:rsid w:val="009226B0"/>
    <w:rsid w:val="00961196"/>
    <w:rsid w:val="00977241"/>
    <w:rsid w:val="00982E30"/>
    <w:rsid w:val="009A52BF"/>
    <w:rsid w:val="009D3C22"/>
    <w:rsid w:val="009D46CD"/>
    <w:rsid w:val="009E01DD"/>
    <w:rsid w:val="009F625F"/>
    <w:rsid w:val="00A23BDA"/>
    <w:rsid w:val="00A660B0"/>
    <w:rsid w:val="00AF0A07"/>
    <w:rsid w:val="00AF2105"/>
    <w:rsid w:val="00B118A8"/>
    <w:rsid w:val="00B65B08"/>
    <w:rsid w:val="00B82759"/>
    <w:rsid w:val="00B92D7A"/>
    <w:rsid w:val="00BB3127"/>
    <w:rsid w:val="00BD5F7A"/>
    <w:rsid w:val="00C24BF0"/>
    <w:rsid w:val="00C26E84"/>
    <w:rsid w:val="00C3251D"/>
    <w:rsid w:val="00C347CA"/>
    <w:rsid w:val="00C51267"/>
    <w:rsid w:val="00C54DC0"/>
    <w:rsid w:val="00C74E5A"/>
    <w:rsid w:val="00CB3241"/>
    <w:rsid w:val="00CC605A"/>
    <w:rsid w:val="00D12B46"/>
    <w:rsid w:val="00D14D89"/>
    <w:rsid w:val="00D21182"/>
    <w:rsid w:val="00D2333C"/>
    <w:rsid w:val="00D47E7F"/>
    <w:rsid w:val="00D56C53"/>
    <w:rsid w:val="00DD0169"/>
    <w:rsid w:val="00DE220E"/>
    <w:rsid w:val="00DE6440"/>
    <w:rsid w:val="00E20C55"/>
    <w:rsid w:val="00E36E52"/>
    <w:rsid w:val="00E51F0C"/>
    <w:rsid w:val="00E54825"/>
    <w:rsid w:val="00EA1E9B"/>
    <w:rsid w:val="00EC7885"/>
    <w:rsid w:val="00F602A2"/>
    <w:rsid w:val="00F61798"/>
    <w:rsid w:val="00F62CBA"/>
    <w:rsid w:val="00F76C7F"/>
    <w:rsid w:val="00F83EDF"/>
    <w:rsid w:val="00FA1626"/>
    <w:rsid w:val="00FD020A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E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2D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D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92D7A"/>
    <w:rPr>
      <w:color w:val="0000FF"/>
      <w:u w:val="single"/>
    </w:rPr>
  </w:style>
  <w:style w:type="paragraph" w:styleId="a4">
    <w:name w:val="Title"/>
    <w:basedOn w:val="a"/>
    <w:link w:val="a5"/>
    <w:qFormat/>
    <w:rsid w:val="00B92D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92D7A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6"/>
    <w:rsid w:val="00B92D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B92D7A"/>
    <w:pPr>
      <w:spacing w:after="200" w:line="276" w:lineRule="auto"/>
      <w:ind w:left="720"/>
      <w:contextualSpacing/>
    </w:pPr>
    <w:rPr>
      <w:rFonts w:eastAsia="Calibri" w:cs="Calibri"/>
      <w:szCs w:val="22"/>
      <w:lang w:eastAsia="en-US"/>
    </w:rPr>
  </w:style>
  <w:style w:type="table" w:styleId="a9">
    <w:name w:val="Table Grid"/>
    <w:basedOn w:val="a1"/>
    <w:rsid w:val="00B8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7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45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1"/>
    <w:semiHidden/>
    <w:unhideWhenUsed/>
    <w:rsid w:val="00A23BDA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23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A23B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basedOn w:val="a0"/>
    <w:link w:val="23"/>
    <w:locked/>
    <w:rsid w:val="00A23BDA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BD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0pt">
    <w:name w:val="Основной текст (2) + Интервал 0 pt"/>
    <w:basedOn w:val="22"/>
    <w:rsid w:val="00A23BDA"/>
    <w:rPr>
      <w:spacing w:val="-10"/>
    </w:rPr>
  </w:style>
  <w:style w:type="character" w:customStyle="1" w:styleId="ad">
    <w:name w:val="Основной текст + Полужирный"/>
    <w:basedOn w:val="ac"/>
    <w:rsid w:val="00A23BDA"/>
    <w:rPr>
      <w:b/>
      <w:bCs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b"/>
    <w:semiHidden/>
    <w:locked/>
    <w:rsid w:val="00A23BD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7A28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аголовок статьи"/>
    <w:basedOn w:val="a"/>
    <w:next w:val="a"/>
    <w:uiPriority w:val="99"/>
    <w:rsid w:val="007A28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2"/>
    <w:basedOn w:val="a"/>
    <w:link w:val="25"/>
    <w:rsid w:val="00D233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23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5B7060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DE2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525B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1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6">
    <w:name w:val="Body Text Indent 2"/>
    <w:basedOn w:val="a"/>
    <w:link w:val="27"/>
    <w:rsid w:val="00411EC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411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basedOn w:val="a0"/>
    <w:uiPriority w:val="99"/>
    <w:qFormat/>
    <w:rsid w:val="00D47E7F"/>
    <w:rPr>
      <w:rFonts w:cs="Times New Roman"/>
      <w:i/>
    </w:rPr>
  </w:style>
  <w:style w:type="character" w:customStyle="1" w:styleId="af1">
    <w:name w:val="Основной текст_"/>
    <w:basedOn w:val="a0"/>
    <w:link w:val="28"/>
    <w:uiPriority w:val="99"/>
    <w:locked/>
    <w:rsid w:val="00D47E7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1"/>
    <w:uiPriority w:val="99"/>
    <w:rsid w:val="00D47E7F"/>
    <w:pPr>
      <w:widowControl w:val="0"/>
      <w:shd w:val="clear" w:color="auto" w:fill="FFFFFF"/>
      <w:spacing w:before="240" w:line="312" w:lineRule="exact"/>
      <w:jc w:val="both"/>
    </w:pPr>
    <w:rPr>
      <w:rFonts w:eastAsiaTheme="minorHAnsi" w:cstheme="minorBidi"/>
      <w:sz w:val="26"/>
      <w:szCs w:val="26"/>
      <w:lang w:eastAsia="en-US"/>
    </w:rPr>
  </w:style>
  <w:style w:type="paragraph" w:customStyle="1" w:styleId="text">
    <w:name w:val="text"/>
    <w:basedOn w:val="a"/>
    <w:rsid w:val="00B118A8"/>
    <w:pPr>
      <w:ind w:firstLine="567"/>
      <w:jc w:val="both"/>
    </w:pPr>
    <w:rPr>
      <w:rFonts w:ascii="Arial" w:hAnsi="Arial" w:cs="Arial"/>
    </w:rPr>
  </w:style>
  <w:style w:type="character" w:customStyle="1" w:styleId="NoneA">
    <w:name w:val="None A"/>
    <w:rsid w:val="005B040D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F47F-30F5-4CBE-8D76-80F0507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2024-10-17T02:47:00Z</cp:lastPrinted>
  <dcterms:created xsi:type="dcterms:W3CDTF">2014-03-17T04:59:00Z</dcterms:created>
  <dcterms:modified xsi:type="dcterms:W3CDTF">2024-11-22T03:38:00Z</dcterms:modified>
</cp:coreProperties>
</file>